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426AC" w14:textId="77777777" w:rsidR="00EB733E" w:rsidRPr="00EB733E" w:rsidRDefault="00EB733E" w:rsidP="00EB733E">
      <w:pPr>
        <w:spacing w:line="259" w:lineRule="auto"/>
        <w:jc w:val="center"/>
        <w:rPr>
          <w:rFonts w:ascii="Aharoni" w:eastAsiaTheme="minorHAnsi" w:hAnsi="Aharoni" w:cs="Aharoni"/>
          <w:color w:val="0F4761" w:themeColor="accent1" w:themeShade="BF"/>
          <w:kern w:val="0"/>
          <w:sz w:val="32"/>
          <w:szCs w:val="32"/>
          <w:lang w:eastAsia="en-US"/>
          <w14:ligatures w14:val="none"/>
        </w:rPr>
      </w:pPr>
      <w:r w:rsidRPr="00EB733E">
        <w:rPr>
          <w:rFonts w:ascii="Aharoni" w:eastAsiaTheme="minorHAnsi" w:hAnsi="Aharoni" w:cs="Aharoni"/>
          <w:color w:val="0F4761" w:themeColor="accent1" w:themeShade="BF"/>
          <w:kern w:val="0"/>
          <w:sz w:val="32"/>
          <w:szCs w:val="32"/>
          <w:lang w:eastAsia="en-US"/>
          <w14:ligatures w14:val="none"/>
        </w:rPr>
        <w:t xml:space="preserve">BUCCANEER BOATS MARINA BRUNDALL </w:t>
      </w:r>
    </w:p>
    <w:p w14:paraId="1C9C5094" w14:textId="77777777" w:rsidR="00EB733E" w:rsidRPr="00EB733E" w:rsidRDefault="00EB733E" w:rsidP="00EB733E">
      <w:pPr>
        <w:spacing w:line="259" w:lineRule="auto"/>
        <w:jc w:val="center"/>
        <w:rPr>
          <w:rFonts w:eastAsiaTheme="minorHAnsi"/>
          <w:kern w:val="0"/>
          <w:sz w:val="22"/>
          <w:szCs w:val="22"/>
          <w:lang w:eastAsia="en-US"/>
          <w14:ligatures w14:val="none"/>
        </w:rPr>
      </w:pPr>
      <w:r w:rsidRPr="00EB733E">
        <w:rPr>
          <w:rFonts w:eastAsiaTheme="minorHAnsi"/>
          <w:kern w:val="0"/>
          <w:sz w:val="22"/>
          <w:szCs w:val="22"/>
          <w:lang w:eastAsia="en-US"/>
          <w14:ligatures w14:val="none"/>
        </w:rPr>
        <w:t>Riverside Estate, Brundall, Norwich, NR13 5PL</w:t>
      </w:r>
    </w:p>
    <w:p w14:paraId="33CC0B2B" w14:textId="77777777" w:rsidR="00EB733E" w:rsidRPr="00EB733E" w:rsidRDefault="00EB733E" w:rsidP="00EB733E">
      <w:pPr>
        <w:spacing w:line="259" w:lineRule="auto"/>
        <w:jc w:val="center"/>
        <w:rPr>
          <w:rFonts w:eastAsiaTheme="minorHAnsi"/>
          <w:kern w:val="0"/>
          <w:sz w:val="22"/>
          <w:szCs w:val="22"/>
          <w:lang w:eastAsia="en-US"/>
          <w14:ligatures w14:val="none"/>
        </w:rPr>
      </w:pPr>
      <w:hyperlink r:id="rId4" w:history="1">
        <w:r w:rsidRPr="00EB733E">
          <w:rPr>
            <w:rFonts w:eastAsiaTheme="minorHAnsi"/>
            <w:color w:val="467886" w:themeColor="hyperlink"/>
            <w:kern w:val="0"/>
            <w:sz w:val="22"/>
            <w:szCs w:val="22"/>
            <w:u w:val="single"/>
            <w:lang w:eastAsia="en-US"/>
            <w14:ligatures w14:val="none"/>
          </w:rPr>
          <w:t>www.buccaneerboatsmarina.co.uk</w:t>
        </w:r>
      </w:hyperlink>
      <w:r w:rsidRPr="00EB733E">
        <w:rPr>
          <w:rFonts w:eastAsiaTheme="minorHAnsi"/>
          <w:kern w:val="0"/>
          <w:sz w:val="22"/>
          <w:szCs w:val="22"/>
          <w:lang w:eastAsia="en-US"/>
          <w14:ligatures w14:val="none"/>
        </w:rPr>
        <w:tab/>
      </w:r>
      <w:hyperlink r:id="rId5" w:history="1">
        <w:r w:rsidRPr="00EB733E">
          <w:rPr>
            <w:rFonts w:eastAsiaTheme="minorHAnsi"/>
            <w:color w:val="467886" w:themeColor="hyperlink"/>
            <w:kern w:val="0"/>
            <w:sz w:val="22"/>
            <w:szCs w:val="22"/>
            <w:u w:val="single"/>
            <w:lang w:eastAsia="en-US"/>
            <w14:ligatures w14:val="none"/>
          </w:rPr>
          <w:t>buccaneerboatsofbrundall@gmail.com</w:t>
        </w:r>
      </w:hyperlink>
    </w:p>
    <w:p w14:paraId="35D53C73" w14:textId="77777777" w:rsidR="00EB733E" w:rsidRPr="00EB733E" w:rsidRDefault="00EB733E" w:rsidP="00EB733E">
      <w:pPr>
        <w:spacing w:line="259" w:lineRule="auto"/>
        <w:jc w:val="center"/>
        <w:rPr>
          <w:rFonts w:eastAsiaTheme="minorHAnsi"/>
          <w:kern w:val="0"/>
          <w:sz w:val="22"/>
          <w:szCs w:val="22"/>
          <w:lang w:eastAsia="en-US"/>
          <w14:ligatures w14:val="none"/>
        </w:rPr>
      </w:pPr>
      <w:r w:rsidRPr="00EB733E">
        <w:rPr>
          <w:rFonts w:eastAsiaTheme="minorHAnsi"/>
          <w:kern w:val="0"/>
          <w:sz w:val="22"/>
          <w:szCs w:val="22"/>
          <w:lang w:eastAsia="en-US"/>
          <w14:ligatures w14:val="none"/>
        </w:rPr>
        <w:t>Tel: 01603 712057</w:t>
      </w:r>
      <w:r w:rsidRPr="00EB733E">
        <w:rPr>
          <w:rFonts w:eastAsiaTheme="minorHAnsi"/>
          <w:kern w:val="0"/>
          <w:sz w:val="22"/>
          <w:szCs w:val="22"/>
          <w:lang w:eastAsia="en-US"/>
          <w14:ligatures w14:val="none"/>
        </w:rPr>
        <w:tab/>
        <w:t>Mobile: 07746793445</w:t>
      </w:r>
    </w:p>
    <w:p w14:paraId="507CDAB9" w14:textId="124387E7" w:rsidR="00EB733E" w:rsidRPr="00932894" w:rsidRDefault="00EB733E" w:rsidP="00EB733E">
      <w:pPr>
        <w:spacing w:line="259" w:lineRule="auto"/>
        <w:jc w:val="center"/>
        <w:rPr>
          <w:rFonts w:ascii="Arial" w:eastAsiaTheme="minorHAnsi" w:hAnsi="Arial" w:cs="Arial"/>
          <w:b/>
          <w:color w:val="156082" w:themeColor="accent1"/>
          <w:kern w:val="0"/>
          <w:sz w:val="28"/>
          <w:szCs w:val="28"/>
          <w:u w:val="single"/>
          <w:lang w:eastAsia="en-US"/>
          <w14:ligatures w14:val="none"/>
        </w:rPr>
      </w:pPr>
      <w:r w:rsidRPr="00EB733E">
        <w:rPr>
          <w:rFonts w:ascii="Arial" w:eastAsiaTheme="minorHAnsi" w:hAnsi="Arial" w:cs="Arial"/>
          <w:b/>
          <w:color w:val="156082" w:themeColor="accent1"/>
          <w:kern w:val="0"/>
          <w:sz w:val="28"/>
          <w:szCs w:val="28"/>
          <w:u w:val="single"/>
          <w:lang w:eastAsia="en-US"/>
          <w14:ligatures w14:val="none"/>
        </w:rPr>
        <w:t xml:space="preserve"> Mooring</w:t>
      </w:r>
      <w:r w:rsidR="004B02A4" w:rsidRPr="00932894">
        <w:rPr>
          <w:rFonts w:ascii="Arial" w:eastAsiaTheme="minorHAnsi" w:hAnsi="Arial" w:cs="Arial"/>
          <w:b/>
          <w:color w:val="156082" w:themeColor="accent1"/>
          <w:kern w:val="0"/>
          <w:sz w:val="28"/>
          <w:szCs w:val="28"/>
          <w:u w:val="single"/>
          <w:lang w:eastAsia="en-US"/>
          <w14:ligatures w14:val="none"/>
        </w:rPr>
        <w:t xml:space="preserve"> Fees</w:t>
      </w:r>
      <w:r w:rsidRPr="00EB733E">
        <w:rPr>
          <w:rFonts w:ascii="Arial" w:eastAsiaTheme="minorHAnsi" w:hAnsi="Arial" w:cs="Arial"/>
          <w:b/>
          <w:color w:val="156082" w:themeColor="accent1"/>
          <w:kern w:val="0"/>
          <w:sz w:val="28"/>
          <w:szCs w:val="28"/>
          <w:u w:val="single"/>
          <w:lang w:eastAsia="en-US"/>
          <w14:ligatures w14:val="none"/>
        </w:rPr>
        <w:t xml:space="preserve"> 202</w:t>
      </w:r>
      <w:r w:rsidR="00455888">
        <w:rPr>
          <w:rFonts w:ascii="Arial" w:eastAsiaTheme="minorHAnsi" w:hAnsi="Arial" w:cs="Arial"/>
          <w:b/>
          <w:color w:val="156082" w:themeColor="accent1"/>
          <w:kern w:val="0"/>
          <w:sz w:val="28"/>
          <w:szCs w:val="28"/>
          <w:u w:val="single"/>
          <w:lang w:eastAsia="en-US"/>
          <w14:ligatures w14:val="none"/>
        </w:rPr>
        <w:t>5</w:t>
      </w:r>
    </w:p>
    <w:p w14:paraId="18BC077E" w14:textId="3EA3906C" w:rsidR="002E4F8C" w:rsidRPr="00EB733E" w:rsidRDefault="002E4F8C" w:rsidP="00EB733E">
      <w:pPr>
        <w:spacing w:line="259" w:lineRule="auto"/>
        <w:jc w:val="center"/>
        <w:rPr>
          <w:rFonts w:ascii="Arial" w:eastAsiaTheme="minorHAnsi" w:hAnsi="Arial" w:cs="Arial"/>
          <w:b/>
          <w:color w:val="156082" w:themeColor="accent1"/>
          <w:kern w:val="0"/>
          <w:sz w:val="28"/>
          <w:szCs w:val="28"/>
          <w:u w:val="single"/>
          <w:lang w:eastAsia="en-US"/>
          <w14:ligatures w14:val="none"/>
        </w:rPr>
      </w:pPr>
    </w:p>
    <w:p w14:paraId="60DFC7F7" w14:textId="0C2CBE45" w:rsidR="00EB733E" w:rsidRPr="00EB733E" w:rsidRDefault="00FA7343" w:rsidP="00EB733E">
      <w:pPr>
        <w:spacing w:line="240" w:lineRule="auto"/>
        <w:rPr>
          <w:rFonts w:ascii="Arial" w:hAnsi="Arial" w:cs="Arial"/>
          <w:kern w:val="0"/>
          <w:sz w:val="28"/>
          <w:szCs w:val="28"/>
          <w:lang w:eastAsia="en-US"/>
          <w14:ligatures w14:val="none"/>
        </w:rPr>
      </w:pPr>
      <w:r>
        <w:rPr>
          <w:rFonts w:ascii="Arial" w:hAnsi="Arial" w:cs="Arial"/>
          <w:kern w:val="0"/>
          <w:sz w:val="28"/>
          <w:szCs w:val="28"/>
          <w:lang w:eastAsia="en-US"/>
          <w14:ligatures w14:val="none"/>
        </w:rPr>
        <w:t xml:space="preserve">Please find details below of </w:t>
      </w:r>
      <w:r w:rsidR="00293329">
        <w:rPr>
          <w:rFonts w:ascii="Arial" w:hAnsi="Arial" w:cs="Arial"/>
          <w:kern w:val="0"/>
          <w:sz w:val="28"/>
          <w:szCs w:val="28"/>
          <w:lang w:eastAsia="en-US"/>
          <w14:ligatures w14:val="none"/>
        </w:rPr>
        <w:t>mooring fee</w:t>
      </w:r>
      <w:r w:rsidR="00127059">
        <w:rPr>
          <w:rFonts w:ascii="Arial" w:hAnsi="Arial" w:cs="Arial"/>
          <w:kern w:val="0"/>
          <w:sz w:val="28"/>
          <w:szCs w:val="28"/>
          <w:lang w:eastAsia="en-US"/>
          <w14:ligatures w14:val="none"/>
        </w:rPr>
        <w:t>s</w:t>
      </w:r>
      <w:r w:rsidR="00127059">
        <w:rPr>
          <w:rFonts w:ascii="Arial" w:hAnsi="Arial" w:cs="Arial"/>
          <w:b/>
          <w:bCs/>
          <w:kern w:val="0"/>
          <w:sz w:val="28"/>
          <w:szCs w:val="28"/>
          <w:lang w:eastAsia="en-US"/>
          <w14:ligatures w14:val="none"/>
        </w:rPr>
        <w:t xml:space="preserve"> </w:t>
      </w:r>
      <w:r w:rsidR="00693F75">
        <w:rPr>
          <w:rFonts w:ascii="Arial" w:hAnsi="Arial" w:cs="Arial"/>
          <w:kern w:val="0"/>
          <w:sz w:val="28"/>
          <w:szCs w:val="28"/>
          <w:lang w:eastAsia="en-US"/>
          <w14:ligatures w14:val="none"/>
        </w:rPr>
        <w:t xml:space="preserve">including revised terms &amp; conditions </w:t>
      </w:r>
      <w:r w:rsidR="00EB733E" w:rsidRPr="00EB733E">
        <w:rPr>
          <w:rFonts w:ascii="Arial" w:hAnsi="Arial" w:cs="Arial"/>
          <w:kern w:val="0"/>
          <w:sz w:val="28"/>
          <w:szCs w:val="28"/>
          <w:lang w:eastAsia="en-US"/>
          <w14:ligatures w14:val="none"/>
        </w:rPr>
        <w:t>of services offered</w:t>
      </w:r>
      <w:r w:rsidR="000F7B3A">
        <w:rPr>
          <w:rFonts w:ascii="Arial" w:hAnsi="Arial" w:cs="Arial"/>
          <w:kern w:val="0"/>
          <w:sz w:val="28"/>
          <w:szCs w:val="28"/>
          <w:lang w:eastAsia="en-US"/>
          <w14:ligatures w14:val="none"/>
        </w:rPr>
        <w:t>.</w:t>
      </w:r>
      <w:r w:rsidR="00EE582C">
        <w:rPr>
          <w:rFonts w:ascii="Arial" w:hAnsi="Arial" w:cs="Arial"/>
          <w:kern w:val="0"/>
          <w:sz w:val="28"/>
          <w:szCs w:val="28"/>
          <w:lang w:eastAsia="en-US"/>
          <w14:ligatures w14:val="none"/>
        </w:rPr>
        <w:t xml:space="preserve"> </w:t>
      </w:r>
      <w:r w:rsidR="000F7B3A">
        <w:rPr>
          <w:rFonts w:ascii="Arial" w:hAnsi="Arial" w:cs="Arial"/>
          <w:kern w:val="0"/>
          <w:sz w:val="28"/>
          <w:szCs w:val="28"/>
          <w:lang w:eastAsia="en-US"/>
          <w14:ligatures w14:val="none"/>
        </w:rPr>
        <w:t xml:space="preserve">Please </w:t>
      </w:r>
      <w:r w:rsidR="00EB733E" w:rsidRPr="00EB733E">
        <w:rPr>
          <w:rFonts w:ascii="Arial" w:hAnsi="Arial" w:cs="Arial"/>
          <w:kern w:val="0"/>
          <w:sz w:val="28"/>
          <w:szCs w:val="28"/>
          <w:lang w:eastAsia="en-US"/>
          <w14:ligatures w14:val="none"/>
        </w:rPr>
        <w:t>take time to read.</w:t>
      </w:r>
    </w:p>
    <w:p w14:paraId="040749FE" w14:textId="77777777" w:rsidR="00EB733E" w:rsidRPr="00EB733E" w:rsidRDefault="00EB733E" w:rsidP="00EB733E">
      <w:pPr>
        <w:spacing w:after="0" w:line="240" w:lineRule="auto"/>
        <w:rPr>
          <w:rFonts w:ascii="Arial" w:eastAsia="Times New Roman" w:hAnsi="Arial" w:cs="Arial"/>
          <w:color w:val="333333"/>
          <w:kern w:val="0"/>
          <w:sz w:val="28"/>
          <w:szCs w:val="28"/>
          <w:shd w:val="clear" w:color="auto" w:fill="FFFFFF"/>
          <w14:ligatures w14:val="none"/>
        </w:rPr>
      </w:pPr>
      <w:r w:rsidRPr="00EB733E">
        <w:rPr>
          <w:rFonts w:ascii="Arial" w:eastAsia="Times New Roman" w:hAnsi="Arial" w:cs="Arial"/>
          <w:color w:val="333333"/>
          <w:kern w:val="0"/>
          <w:sz w:val="28"/>
          <w:szCs w:val="28"/>
          <w:shd w:val="clear" w:color="auto" w:fill="FFFFFF"/>
          <w14:ligatures w14:val="none"/>
        </w:rPr>
        <w:t>All prices are based on overall length of the craft including davits, tenders, bowsprits, and any other extensions fore and aft of the craft.</w:t>
      </w:r>
    </w:p>
    <w:p w14:paraId="26AE4109" w14:textId="77777777" w:rsidR="00EB733E" w:rsidRPr="00EB733E" w:rsidRDefault="00EB733E" w:rsidP="00EB733E">
      <w:pPr>
        <w:spacing w:after="0" w:line="240" w:lineRule="auto"/>
        <w:rPr>
          <w:rFonts w:ascii="Arial" w:eastAsia="Times New Roman" w:hAnsi="Arial" w:cs="Arial"/>
          <w:color w:val="333333"/>
          <w:kern w:val="0"/>
          <w:sz w:val="28"/>
          <w:szCs w:val="28"/>
          <w:shd w:val="clear" w:color="auto" w:fill="FFFFFF"/>
          <w14:ligatures w14:val="none"/>
        </w:rPr>
      </w:pPr>
    </w:p>
    <w:p w14:paraId="0601ACBF" w14:textId="1075AEA3" w:rsidR="00EB733E" w:rsidRPr="00EB733E" w:rsidRDefault="00EB733E" w:rsidP="00EB733E">
      <w:pPr>
        <w:spacing w:after="0" w:line="240" w:lineRule="auto"/>
        <w:rPr>
          <w:rFonts w:ascii="Arial" w:eastAsia="Times New Roman" w:hAnsi="Arial" w:cs="Arial"/>
          <w:kern w:val="0"/>
          <w:sz w:val="28"/>
          <w:szCs w:val="28"/>
          <w14:ligatures w14:val="none"/>
        </w:rPr>
      </w:pPr>
      <w:r w:rsidRPr="00EB733E">
        <w:rPr>
          <w:rFonts w:ascii="Arial" w:eastAsia="Times New Roman" w:hAnsi="Arial" w:cs="Arial"/>
          <w:b/>
          <w:bCs/>
          <w:kern w:val="0"/>
          <w:sz w:val="28"/>
          <w:szCs w:val="28"/>
          <w14:ligatures w14:val="none"/>
        </w:rPr>
        <w:t>Price Per Annum</w:t>
      </w:r>
      <w:r w:rsidRPr="00EB733E">
        <w:rPr>
          <w:rFonts w:ascii="Arial" w:eastAsia="Times New Roman" w:hAnsi="Arial" w:cs="Arial"/>
          <w:kern w:val="0"/>
          <w:sz w:val="28"/>
          <w:szCs w:val="28"/>
          <w14:ligatures w14:val="none"/>
        </w:rPr>
        <w:t xml:space="preserve">: </w:t>
      </w:r>
      <w:r w:rsidRPr="00EB733E">
        <w:rPr>
          <w:sz w:val="22"/>
          <w:szCs w:val="22"/>
        </w:rPr>
        <w:tab/>
      </w:r>
      <w:r w:rsidRPr="00EB733E">
        <w:rPr>
          <w:rFonts w:ascii="Arial" w:eastAsia="Times New Roman" w:hAnsi="Arial" w:cs="Arial"/>
          <w:b/>
          <w:bCs/>
          <w:kern w:val="0"/>
          <w:sz w:val="28"/>
          <w:szCs w:val="28"/>
          <w14:ligatures w14:val="none"/>
        </w:rPr>
        <w:t>£64</w:t>
      </w:r>
      <w:r w:rsidRPr="00EB733E">
        <w:rPr>
          <w:rFonts w:ascii="Arial" w:eastAsia="Times New Roman" w:hAnsi="Arial" w:cs="Arial"/>
          <w:kern w:val="0"/>
          <w:sz w:val="28"/>
          <w:szCs w:val="28"/>
          <w14:ligatures w14:val="none"/>
        </w:rPr>
        <w:t xml:space="preserve"> per foot per annum </w:t>
      </w:r>
      <w:r w:rsidR="009C2E26">
        <w:rPr>
          <w:rFonts w:ascii="Arial" w:eastAsia="Times New Roman" w:hAnsi="Arial" w:cs="Arial"/>
          <w:kern w:val="0"/>
          <w:sz w:val="28"/>
          <w:szCs w:val="28"/>
          <w14:ligatures w14:val="none"/>
        </w:rPr>
        <w:t>minimum charge band</w:t>
      </w:r>
      <w:r w:rsidRPr="00EB733E">
        <w:rPr>
          <w:rFonts w:ascii="Arial" w:eastAsia="Times New Roman" w:hAnsi="Arial" w:cs="Arial"/>
          <w:kern w:val="0"/>
          <w:sz w:val="28"/>
          <w:szCs w:val="28"/>
          <w14:ligatures w14:val="none"/>
        </w:rPr>
        <w:t xml:space="preserve"> </w:t>
      </w:r>
      <w:r w:rsidR="0082507B">
        <w:rPr>
          <w:rFonts w:ascii="Arial" w:eastAsia="Times New Roman" w:hAnsi="Arial" w:cs="Arial"/>
          <w:kern w:val="0"/>
          <w:sz w:val="28"/>
          <w:szCs w:val="28"/>
          <w14:ligatures w14:val="none"/>
        </w:rPr>
        <w:t>(</w:t>
      </w:r>
      <w:r w:rsidRPr="00EB733E">
        <w:rPr>
          <w:rFonts w:ascii="Arial" w:eastAsia="Times New Roman" w:hAnsi="Arial" w:cs="Arial"/>
          <w:kern w:val="0"/>
          <w:sz w:val="28"/>
          <w:szCs w:val="28"/>
          <w14:ligatures w14:val="none"/>
        </w:rPr>
        <w:t>25ft</w:t>
      </w:r>
      <w:r w:rsidR="009C2E26">
        <w:rPr>
          <w:rFonts w:ascii="Arial" w:eastAsia="Times New Roman" w:hAnsi="Arial" w:cs="Arial"/>
          <w:kern w:val="0"/>
          <w:sz w:val="28"/>
          <w:szCs w:val="28"/>
          <w14:ligatures w14:val="none"/>
        </w:rPr>
        <w:t>.</w:t>
      </w:r>
      <w:r w:rsidR="00DE0A23">
        <w:rPr>
          <w:rFonts w:ascii="Arial" w:eastAsia="Times New Roman" w:hAnsi="Arial" w:cs="Arial"/>
          <w:kern w:val="0"/>
          <w:sz w:val="28"/>
          <w:szCs w:val="28"/>
          <w14:ligatures w14:val="none"/>
        </w:rPr>
        <w:t>)</w:t>
      </w:r>
    </w:p>
    <w:p w14:paraId="545AD316" w14:textId="11907EB6" w:rsidR="00EB733E" w:rsidRDefault="00EB733E" w:rsidP="008D3885">
      <w:pPr>
        <w:spacing w:line="240" w:lineRule="auto"/>
        <w:ind w:left="2880" w:hanging="2880"/>
        <w:rPr>
          <w:rFonts w:ascii="Arial" w:hAnsi="Arial" w:cs="Arial"/>
          <w:kern w:val="0"/>
          <w:sz w:val="28"/>
          <w:szCs w:val="28"/>
          <w:lang w:eastAsia="en-US"/>
          <w14:ligatures w14:val="none"/>
        </w:rPr>
      </w:pPr>
      <w:r w:rsidRPr="00EB733E">
        <w:rPr>
          <w:rFonts w:ascii="Arial" w:hAnsi="Arial" w:cs="Arial"/>
          <w:b/>
          <w:bCs/>
          <w:kern w:val="0"/>
          <w:sz w:val="28"/>
          <w:szCs w:val="28"/>
          <w:lang w:eastAsia="en-US"/>
          <w14:ligatures w14:val="none"/>
        </w:rPr>
        <w:t xml:space="preserve">Monthly </w:t>
      </w:r>
      <w:r w:rsidR="001A4853">
        <w:rPr>
          <w:rFonts w:ascii="Arial" w:hAnsi="Arial" w:cs="Arial"/>
          <w:b/>
          <w:bCs/>
          <w:kern w:val="0"/>
          <w:sz w:val="28"/>
          <w:szCs w:val="28"/>
          <w:lang w:eastAsia="en-US"/>
          <w14:ligatures w14:val="none"/>
        </w:rPr>
        <w:t>Payment:</w:t>
      </w:r>
      <w:r w:rsidRPr="00EB733E">
        <w:rPr>
          <w:rFonts w:ascii="Arial" w:hAnsi="Arial" w:cs="Arial"/>
          <w:kern w:val="0"/>
          <w:sz w:val="28"/>
          <w:szCs w:val="28"/>
          <w:lang w:eastAsia="en-US"/>
          <w14:ligatures w14:val="none"/>
        </w:rPr>
        <w:t xml:space="preserve"> </w:t>
      </w:r>
      <w:r w:rsidR="004E2D6B">
        <w:rPr>
          <w:rFonts w:ascii="Arial" w:hAnsi="Arial" w:cs="Arial"/>
          <w:kern w:val="0"/>
          <w:sz w:val="28"/>
          <w:szCs w:val="28"/>
          <w:lang w:eastAsia="en-US"/>
          <w14:ligatures w14:val="none"/>
        </w:rPr>
        <w:tab/>
      </w:r>
      <w:r w:rsidR="00E921BB" w:rsidRPr="001A4853">
        <w:rPr>
          <w:rFonts w:ascii="Arial" w:hAnsi="Arial" w:cs="Arial"/>
          <w:b/>
          <w:bCs/>
          <w:kern w:val="0"/>
          <w:sz w:val="28"/>
          <w:szCs w:val="28"/>
          <w:lang w:eastAsia="en-US"/>
          <w14:ligatures w14:val="none"/>
        </w:rPr>
        <w:t>1</w:t>
      </w:r>
      <w:r w:rsidR="00E921BB" w:rsidRPr="001A4853">
        <w:rPr>
          <w:rFonts w:ascii="Arial" w:hAnsi="Arial" w:cs="Arial"/>
          <w:b/>
          <w:bCs/>
          <w:kern w:val="0"/>
          <w:sz w:val="28"/>
          <w:szCs w:val="28"/>
          <w:vertAlign w:val="superscript"/>
          <w:lang w:eastAsia="en-US"/>
          <w14:ligatures w14:val="none"/>
        </w:rPr>
        <w:t>st</w:t>
      </w:r>
      <w:r w:rsidR="00E921BB">
        <w:rPr>
          <w:rFonts w:ascii="Arial" w:hAnsi="Arial" w:cs="Arial"/>
          <w:kern w:val="0"/>
          <w:sz w:val="28"/>
          <w:szCs w:val="28"/>
          <w:lang w:eastAsia="en-US"/>
          <w14:ligatures w14:val="none"/>
        </w:rPr>
        <w:t xml:space="preserve"> day of calendar month by standing</w:t>
      </w:r>
      <w:r w:rsidRPr="00EB733E">
        <w:rPr>
          <w:rFonts w:ascii="Arial" w:hAnsi="Arial" w:cs="Arial"/>
          <w:kern w:val="0"/>
          <w:sz w:val="28"/>
          <w:szCs w:val="28"/>
          <w:lang w:eastAsia="en-US"/>
          <w14:ligatures w14:val="none"/>
        </w:rPr>
        <w:t xml:space="preserve"> </w:t>
      </w:r>
      <w:r w:rsidR="00C24910">
        <w:rPr>
          <w:rFonts w:ascii="Arial" w:hAnsi="Arial" w:cs="Arial"/>
          <w:kern w:val="0"/>
          <w:sz w:val="28"/>
          <w:szCs w:val="28"/>
          <w:lang w:eastAsia="en-US"/>
          <w14:ligatures w14:val="none"/>
        </w:rPr>
        <w:t>Order.</w:t>
      </w:r>
    </w:p>
    <w:p w14:paraId="7155E673" w14:textId="05D849F7" w:rsidR="00665F09" w:rsidRDefault="00665F09" w:rsidP="008D3885">
      <w:pPr>
        <w:spacing w:line="240" w:lineRule="auto"/>
        <w:ind w:left="2880" w:hanging="2880"/>
        <w:rPr>
          <w:rFonts w:ascii="Arial" w:hAnsi="Arial" w:cs="Arial"/>
          <w:b/>
          <w:bCs/>
          <w:kern w:val="0"/>
          <w:sz w:val="28"/>
          <w:szCs w:val="28"/>
          <w:lang w:eastAsia="en-US"/>
          <w14:ligatures w14:val="none"/>
        </w:rPr>
      </w:pPr>
      <w:r>
        <w:rPr>
          <w:rFonts w:ascii="Arial" w:hAnsi="Arial" w:cs="Arial"/>
          <w:b/>
          <w:bCs/>
          <w:kern w:val="0"/>
          <w:sz w:val="28"/>
          <w:szCs w:val="28"/>
          <w:lang w:eastAsia="en-US"/>
          <w14:ligatures w14:val="none"/>
        </w:rPr>
        <w:t>Deposit:</w:t>
      </w:r>
      <w:r w:rsidR="009D279E">
        <w:rPr>
          <w:rFonts w:ascii="Arial" w:hAnsi="Arial" w:cs="Arial"/>
          <w:b/>
          <w:bCs/>
          <w:kern w:val="0"/>
          <w:sz w:val="28"/>
          <w:szCs w:val="28"/>
          <w:lang w:eastAsia="en-US"/>
          <w14:ligatures w14:val="none"/>
        </w:rPr>
        <w:tab/>
        <w:t>1 month up front</w:t>
      </w:r>
      <w:r w:rsidR="007425AB">
        <w:rPr>
          <w:rFonts w:ascii="Arial" w:hAnsi="Arial" w:cs="Arial"/>
          <w:b/>
          <w:bCs/>
          <w:kern w:val="0"/>
          <w:sz w:val="28"/>
          <w:szCs w:val="28"/>
          <w:lang w:eastAsia="en-US"/>
          <w14:ligatures w14:val="none"/>
        </w:rPr>
        <w:t>.</w:t>
      </w:r>
    </w:p>
    <w:p w14:paraId="1943CC15" w14:textId="7D96267E" w:rsidR="007425AB" w:rsidRPr="00EB733E" w:rsidRDefault="002B701E" w:rsidP="008D3885">
      <w:pPr>
        <w:spacing w:line="240" w:lineRule="auto"/>
        <w:ind w:left="2880" w:hanging="2880"/>
        <w:rPr>
          <w:rFonts w:ascii="Arial" w:hAnsi="Arial" w:cs="Arial"/>
          <w:b/>
          <w:bCs/>
          <w:kern w:val="0"/>
          <w:sz w:val="28"/>
          <w:szCs w:val="28"/>
          <w:lang w:eastAsia="en-US"/>
          <w14:ligatures w14:val="none"/>
        </w:rPr>
      </w:pPr>
      <w:r>
        <w:rPr>
          <w:rFonts w:ascii="Arial" w:hAnsi="Arial" w:cs="Arial"/>
          <w:b/>
          <w:bCs/>
          <w:kern w:val="0"/>
          <w:sz w:val="28"/>
          <w:szCs w:val="28"/>
          <w:lang w:eastAsia="en-US"/>
          <w14:ligatures w14:val="none"/>
        </w:rPr>
        <w:t>Notice Period:</w:t>
      </w:r>
      <w:r>
        <w:rPr>
          <w:rFonts w:ascii="Arial" w:hAnsi="Arial" w:cs="Arial"/>
          <w:b/>
          <w:bCs/>
          <w:kern w:val="0"/>
          <w:sz w:val="28"/>
          <w:szCs w:val="28"/>
          <w:lang w:eastAsia="en-US"/>
          <w14:ligatures w14:val="none"/>
        </w:rPr>
        <w:tab/>
        <w:t>1 month</w:t>
      </w:r>
      <w:r w:rsidR="007E0644">
        <w:rPr>
          <w:rFonts w:ascii="Arial" w:hAnsi="Arial" w:cs="Arial"/>
          <w:b/>
          <w:bCs/>
          <w:kern w:val="0"/>
          <w:sz w:val="28"/>
          <w:szCs w:val="28"/>
          <w:lang w:eastAsia="en-US"/>
          <w14:ligatures w14:val="none"/>
        </w:rPr>
        <w:t>.</w:t>
      </w:r>
    </w:p>
    <w:p w14:paraId="3B60D214" w14:textId="224D6640" w:rsidR="00EB733E" w:rsidRPr="00EB733E" w:rsidRDefault="00EB733E" w:rsidP="00EB733E">
      <w:pPr>
        <w:spacing w:line="259" w:lineRule="auto"/>
        <w:jc w:val="center"/>
        <w:rPr>
          <w:rFonts w:ascii="Arial" w:eastAsiaTheme="minorHAnsi" w:hAnsi="Arial" w:cs="Arial"/>
          <w:b/>
          <w:bCs/>
          <w:color w:val="156082" w:themeColor="accent1"/>
          <w:kern w:val="0"/>
          <w:sz w:val="28"/>
          <w:szCs w:val="28"/>
          <w:lang w:eastAsia="en-US"/>
          <w14:ligatures w14:val="none"/>
        </w:rPr>
      </w:pPr>
      <w:r w:rsidRPr="00EB733E">
        <w:rPr>
          <w:rFonts w:ascii="Arial" w:eastAsiaTheme="minorHAnsi" w:hAnsi="Arial" w:cs="Arial"/>
          <w:b/>
          <w:color w:val="156082" w:themeColor="accent1"/>
          <w:kern w:val="0"/>
          <w:sz w:val="28"/>
          <w:szCs w:val="28"/>
          <w:u w:val="single"/>
          <w:lang w:eastAsia="en-US"/>
          <w14:ligatures w14:val="none"/>
        </w:rPr>
        <w:t>Payment Terms 202</w:t>
      </w:r>
      <w:r w:rsidR="00665F09">
        <w:rPr>
          <w:rFonts w:ascii="Arial" w:eastAsiaTheme="minorHAnsi" w:hAnsi="Arial" w:cs="Arial"/>
          <w:b/>
          <w:color w:val="156082" w:themeColor="accent1"/>
          <w:kern w:val="0"/>
          <w:sz w:val="28"/>
          <w:szCs w:val="28"/>
          <w:u w:val="single"/>
          <w:lang w:eastAsia="en-US"/>
          <w14:ligatures w14:val="none"/>
        </w:rPr>
        <w:t>5</w:t>
      </w:r>
    </w:p>
    <w:p w14:paraId="0C681000" w14:textId="047E41CB" w:rsidR="00EB733E" w:rsidRDefault="00EB733E" w:rsidP="00EB733E">
      <w:pPr>
        <w:spacing w:line="259" w:lineRule="auto"/>
        <w:rPr>
          <w:rFonts w:ascii="Arial" w:hAnsi="Arial" w:cs="Arial"/>
          <w:kern w:val="0"/>
          <w:sz w:val="28"/>
          <w:szCs w:val="28"/>
          <w:lang w:eastAsia="en-US"/>
          <w14:ligatures w14:val="none"/>
        </w:rPr>
      </w:pPr>
      <w:r w:rsidRPr="00EB733E">
        <w:rPr>
          <w:rFonts w:ascii="Arial" w:hAnsi="Arial" w:cs="Arial"/>
          <w:kern w:val="0"/>
          <w:sz w:val="28"/>
          <w:szCs w:val="28"/>
          <w:lang w:eastAsia="en-US"/>
          <w14:ligatures w14:val="none"/>
        </w:rPr>
        <w:t xml:space="preserve">This is a rolling contract, if either party wishes to </w:t>
      </w:r>
      <w:r w:rsidR="00F45169" w:rsidRPr="00EB733E">
        <w:rPr>
          <w:rFonts w:ascii="Arial" w:hAnsi="Arial" w:cs="Arial"/>
          <w:kern w:val="0"/>
          <w:sz w:val="28"/>
          <w:szCs w:val="28"/>
          <w:lang w:eastAsia="en-US"/>
          <w14:ligatures w14:val="none"/>
        </w:rPr>
        <w:t>end</w:t>
      </w:r>
      <w:r w:rsidRPr="00EB733E">
        <w:rPr>
          <w:rFonts w:ascii="Arial" w:hAnsi="Arial" w:cs="Arial"/>
          <w:kern w:val="0"/>
          <w:sz w:val="28"/>
          <w:szCs w:val="28"/>
          <w:lang w:eastAsia="en-US"/>
          <w14:ligatures w14:val="none"/>
        </w:rPr>
        <w:t xml:space="preserve"> the agreement, they must notify in writing</w:t>
      </w:r>
      <w:r w:rsidR="00DD6BCC">
        <w:rPr>
          <w:rFonts w:ascii="Arial" w:hAnsi="Arial" w:cs="Arial"/>
          <w:kern w:val="0"/>
          <w:sz w:val="28"/>
          <w:szCs w:val="28"/>
          <w:lang w:eastAsia="en-US"/>
          <w14:ligatures w14:val="none"/>
        </w:rPr>
        <w:t xml:space="preserve">. </w:t>
      </w:r>
      <w:r w:rsidRPr="00EB733E">
        <w:rPr>
          <w:rFonts w:ascii="Arial" w:hAnsi="Arial" w:cs="Arial"/>
          <w:kern w:val="0"/>
          <w:sz w:val="28"/>
          <w:szCs w:val="28"/>
          <w:lang w:eastAsia="en-US"/>
          <w14:ligatures w14:val="none"/>
        </w:rPr>
        <w:t>No further payments are due in this termination period. Mooring fees are non- refundable or transferable to a third party.</w:t>
      </w:r>
    </w:p>
    <w:p w14:paraId="2E2C8BDC" w14:textId="22D9F72D" w:rsidR="000F7B3A" w:rsidRPr="00EB733E" w:rsidRDefault="000F7B3A" w:rsidP="00EB733E">
      <w:pPr>
        <w:spacing w:line="259" w:lineRule="auto"/>
        <w:rPr>
          <w:rFonts w:ascii="Arial" w:hAnsi="Arial" w:cs="Arial"/>
          <w:sz w:val="28"/>
          <w:szCs w:val="28"/>
          <w:lang w:eastAsia="en-US"/>
        </w:rPr>
      </w:pPr>
      <w:r>
        <w:rPr>
          <w:rFonts w:ascii="Arial" w:hAnsi="Arial" w:cs="Arial"/>
          <w:kern w:val="0"/>
          <w:sz w:val="28"/>
          <w:szCs w:val="28"/>
          <w:lang w:eastAsia="en-US"/>
          <w14:ligatures w14:val="none"/>
        </w:rPr>
        <w:t>It is</w:t>
      </w:r>
      <w:r w:rsidR="00412579">
        <w:rPr>
          <w:rFonts w:ascii="Arial" w:hAnsi="Arial" w:cs="Arial"/>
          <w:kern w:val="0"/>
          <w:sz w:val="28"/>
          <w:szCs w:val="28"/>
          <w:lang w:eastAsia="en-US"/>
          <w14:ligatures w14:val="none"/>
        </w:rPr>
        <w:t xml:space="preserve"> </w:t>
      </w:r>
      <w:r w:rsidR="000E4F2C">
        <w:rPr>
          <w:rFonts w:ascii="Arial" w:hAnsi="Arial" w:cs="Arial"/>
          <w:kern w:val="0"/>
          <w:sz w:val="28"/>
          <w:szCs w:val="28"/>
          <w:lang w:eastAsia="en-US"/>
          <w14:ligatures w14:val="none"/>
        </w:rPr>
        <w:t xml:space="preserve">berth-holders </w:t>
      </w:r>
      <w:r w:rsidR="00412579">
        <w:rPr>
          <w:rFonts w:ascii="Arial" w:hAnsi="Arial" w:cs="Arial"/>
          <w:kern w:val="0"/>
          <w:sz w:val="28"/>
          <w:szCs w:val="28"/>
          <w:lang w:eastAsia="en-US"/>
          <w14:ligatures w14:val="none"/>
        </w:rPr>
        <w:t>responsibility to</w:t>
      </w:r>
      <w:r w:rsidR="00194BD4">
        <w:rPr>
          <w:rFonts w:ascii="Arial" w:hAnsi="Arial" w:cs="Arial"/>
          <w:kern w:val="0"/>
          <w:sz w:val="28"/>
          <w:szCs w:val="28"/>
          <w:lang w:eastAsia="en-US"/>
          <w14:ligatures w14:val="none"/>
        </w:rPr>
        <w:t xml:space="preserve"> </w:t>
      </w:r>
      <w:r w:rsidR="00412579">
        <w:rPr>
          <w:rFonts w:ascii="Arial" w:hAnsi="Arial" w:cs="Arial"/>
          <w:kern w:val="0"/>
          <w:sz w:val="28"/>
          <w:szCs w:val="28"/>
          <w:lang w:eastAsia="en-US"/>
          <w14:ligatures w14:val="none"/>
        </w:rPr>
        <w:t>cancel</w:t>
      </w:r>
      <w:r w:rsidR="008D3885">
        <w:rPr>
          <w:rFonts w:ascii="Arial" w:hAnsi="Arial" w:cs="Arial"/>
          <w:kern w:val="0"/>
          <w:sz w:val="28"/>
          <w:szCs w:val="28"/>
          <w:lang w:eastAsia="en-US"/>
          <w14:ligatures w14:val="none"/>
        </w:rPr>
        <w:t xml:space="preserve"> standing order at end of contract.</w:t>
      </w:r>
    </w:p>
    <w:p w14:paraId="0F3A9576" w14:textId="77777777" w:rsidR="00EB733E" w:rsidRPr="00EB733E" w:rsidRDefault="00EB733E" w:rsidP="00EB733E">
      <w:pPr>
        <w:spacing w:line="259" w:lineRule="auto"/>
        <w:rPr>
          <w:rFonts w:ascii="Arial" w:hAnsi="Arial" w:cs="Arial"/>
          <w:kern w:val="0"/>
          <w:sz w:val="28"/>
          <w:szCs w:val="28"/>
          <w:lang w:eastAsia="en-US"/>
          <w14:ligatures w14:val="none"/>
        </w:rPr>
      </w:pPr>
      <w:r w:rsidRPr="00EB733E">
        <w:rPr>
          <w:rFonts w:ascii="Arial" w:hAnsi="Arial" w:cs="Arial"/>
          <w:kern w:val="0"/>
          <w:sz w:val="28"/>
          <w:szCs w:val="28"/>
          <w:lang w:eastAsia="en-US"/>
          <w14:ligatures w14:val="none"/>
        </w:rPr>
        <w:t>Late Payments or failure to pay will result in a £50 administration fee.</w:t>
      </w:r>
      <w:r w:rsidRPr="00EB733E">
        <w:rPr>
          <w:rFonts w:ascii="Arial" w:eastAsiaTheme="minorHAnsi" w:hAnsi="Arial" w:cs="Arial"/>
          <w:kern w:val="0"/>
          <w:sz w:val="28"/>
          <w:szCs w:val="28"/>
          <w:lang w:eastAsia="en-US"/>
          <w14:ligatures w14:val="none"/>
        </w:rPr>
        <w:tab/>
      </w:r>
    </w:p>
    <w:p w14:paraId="558491F4" w14:textId="5F9860F1" w:rsidR="00EB733E" w:rsidRPr="00EB733E" w:rsidRDefault="00A21C41" w:rsidP="00EB733E">
      <w:pPr>
        <w:spacing w:line="259" w:lineRule="auto"/>
        <w:jc w:val="center"/>
        <w:rPr>
          <w:rFonts w:ascii="Arial" w:eastAsiaTheme="minorHAnsi" w:hAnsi="Arial" w:cs="Arial"/>
          <w:b/>
          <w:color w:val="156082" w:themeColor="accent1"/>
          <w:kern w:val="0"/>
          <w:sz w:val="28"/>
          <w:szCs w:val="28"/>
          <w:u w:val="single"/>
          <w:lang w:eastAsia="en-US"/>
          <w14:ligatures w14:val="none"/>
        </w:rPr>
      </w:pPr>
      <w:r w:rsidRPr="00595209">
        <w:rPr>
          <w:rFonts w:ascii="Arial" w:eastAsiaTheme="minorHAnsi" w:hAnsi="Arial" w:cs="Arial"/>
          <w:b/>
          <w:color w:val="156082" w:themeColor="accent1"/>
          <w:kern w:val="0"/>
          <w:sz w:val="28"/>
          <w:szCs w:val="28"/>
          <w:u w:val="single"/>
          <w:lang w:eastAsia="en-US"/>
          <w14:ligatures w14:val="none"/>
        </w:rPr>
        <w:t xml:space="preserve"> </w:t>
      </w:r>
      <w:r w:rsidR="00EB733E" w:rsidRPr="00EB733E">
        <w:rPr>
          <w:rFonts w:ascii="Arial" w:eastAsiaTheme="minorHAnsi" w:hAnsi="Arial" w:cs="Arial"/>
          <w:b/>
          <w:color w:val="156082" w:themeColor="accent1"/>
          <w:kern w:val="0"/>
          <w:sz w:val="28"/>
          <w:szCs w:val="28"/>
          <w:u w:val="single"/>
          <w:lang w:eastAsia="en-US"/>
          <w14:ligatures w14:val="none"/>
        </w:rPr>
        <w:t>Terms and Conditions 202</w:t>
      </w:r>
      <w:r w:rsidR="000E4F2C">
        <w:rPr>
          <w:rFonts w:ascii="Arial" w:eastAsiaTheme="minorHAnsi" w:hAnsi="Arial" w:cs="Arial"/>
          <w:b/>
          <w:color w:val="156082" w:themeColor="accent1"/>
          <w:kern w:val="0"/>
          <w:sz w:val="28"/>
          <w:szCs w:val="28"/>
          <w:u w:val="single"/>
          <w:lang w:eastAsia="en-US"/>
          <w14:ligatures w14:val="none"/>
        </w:rPr>
        <w:t>5</w:t>
      </w:r>
    </w:p>
    <w:p w14:paraId="59E01F6C" w14:textId="6ED38055" w:rsidR="00EB733E" w:rsidRPr="00EB733E" w:rsidRDefault="00EB733E" w:rsidP="00EB733E">
      <w:pPr>
        <w:spacing w:line="259" w:lineRule="auto"/>
        <w:jc w:val="both"/>
        <w:rPr>
          <w:rFonts w:ascii="Arial" w:eastAsiaTheme="minorHAnsi" w:hAnsi="Arial" w:cs="Arial"/>
          <w:kern w:val="0"/>
          <w:sz w:val="28"/>
          <w:szCs w:val="28"/>
          <w:lang w:eastAsia="en-US"/>
          <w14:ligatures w14:val="none"/>
        </w:rPr>
      </w:pPr>
      <w:r w:rsidRPr="00EB733E">
        <w:rPr>
          <w:rFonts w:ascii="Arial" w:eastAsiaTheme="minorHAnsi" w:hAnsi="Arial" w:cs="Arial"/>
          <w:kern w:val="0"/>
          <w:sz w:val="28"/>
          <w:szCs w:val="28"/>
          <w:lang w:eastAsia="en-US"/>
          <w14:ligatures w14:val="none"/>
        </w:rPr>
        <w:t>The Mooring agreement with Buccaneer Boats Marina is</w:t>
      </w:r>
      <w:r w:rsidR="000E4F2C">
        <w:rPr>
          <w:rFonts w:ascii="Arial" w:eastAsiaTheme="minorHAnsi" w:hAnsi="Arial" w:cs="Arial"/>
          <w:kern w:val="0"/>
          <w:sz w:val="28"/>
          <w:szCs w:val="28"/>
          <w:lang w:eastAsia="en-US"/>
          <w14:ligatures w14:val="none"/>
        </w:rPr>
        <w:t xml:space="preserve"> </w:t>
      </w:r>
      <w:r w:rsidRPr="00EB733E">
        <w:rPr>
          <w:rFonts w:ascii="Arial" w:eastAsiaTheme="minorHAnsi" w:hAnsi="Arial" w:cs="Arial"/>
          <w:kern w:val="0"/>
          <w:sz w:val="28"/>
          <w:szCs w:val="28"/>
          <w:lang w:eastAsia="en-US"/>
          <w14:ligatures w14:val="none"/>
        </w:rPr>
        <w:t>accepted on the following Terms &amp; Conditions.</w:t>
      </w:r>
    </w:p>
    <w:p w14:paraId="06224DA7" w14:textId="6B325AF5" w:rsidR="00EB733E" w:rsidRPr="00EB733E" w:rsidRDefault="00EB733E" w:rsidP="00EB733E">
      <w:pPr>
        <w:spacing w:line="259" w:lineRule="auto"/>
        <w:jc w:val="both"/>
        <w:rPr>
          <w:rFonts w:ascii="Arial" w:hAnsi="Arial" w:cs="Arial"/>
          <w:kern w:val="0"/>
          <w:sz w:val="28"/>
          <w:szCs w:val="28"/>
          <w:lang w:eastAsia="en-US"/>
          <w14:ligatures w14:val="none"/>
        </w:rPr>
      </w:pPr>
      <w:r w:rsidRPr="00EB733E">
        <w:rPr>
          <w:rFonts w:ascii="Arial" w:hAnsi="Arial" w:cs="Arial"/>
          <w:kern w:val="0"/>
          <w:sz w:val="28"/>
          <w:szCs w:val="28"/>
          <w:lang w:eastAsia="en-US"/>
          <w14:ligatures w14:val="none"/>
        </w:rPr>
        <w:t>You will be allocated a berth within the Marina, That Buccaneer Boats agrees with the Berth Holder. Please be reminded that the position is not necessarily permanent and that your vessel</w:t>
      </w:r>
      <w:r w:rsidR="008D710A">
        <w:rPr>
          <w:rFonts w:ascii="Arial" w:hAnsi="Arial" w:cs="Arial"/>
          <w:kern w:val="0"/>
          <w:sz w:val="28"/>
          <w:szCs w:val="28"/>
          <w:lang w:eastAsia="en-US"/>
          <w14:ligatures w14:val="none"/>
        </w:rPr>
        <w:t xml:space="preserve"> maybe</w:t>
      </w:r>
      <w:r w:rsidR="007425AB">
        <w:rPr>
          <w:rFonts w:ascii="Arial" w:hAnsi="Arial" w:cs="Arial"/>
          <w:kern w:val="0"/>
          <w:sz w:val="28"/>
          <w:szCs w:val="28"/>
          <w:lang w:eastAsia="en-US"/>
          <w14:ligatures w14:val="none"/>
        </w:rPr>
        <w:t xml:space="preserve"> </w:t>
      </w:r>
      <w:r w:rsidR="008D710A" w:rsidRPr="00EB733E">
        <w:rPr>
          <w:rFonts w:ascii="Arial" w:hAnsi="Arial" w:cs="Arial"/>
          <w:kern w:val="0"/>
          <w:sz w:val="28"/>
          <w:szCs w:val="28"/>
          <w:lang w:eastAsia="en-US"/>
          <w14:ligatures w14:val="none"/>
        </w:rPr>
        <w:t>moved</w:t>
      </w:r>
      <w:r w:rsidRPr="00EB733E">
        <w:rPr>
          <w:rFonts w:ascii="Arial" w:hAnsi="Arial" w:cs="Arial"/>
          <w:kern w:val="0"/>
          <w:sz w:val="28"/>
          <w:szCs w:val="28"/>
          <w:lang w:eastAsia="en-US"/>
          <w14:ligatures w14:val="none"/>
        </w:rPr>
        <w:t xml:space="preserve"> to utilise mooring space within the marina efficiently, or to allow works to the yard to be carried out.</w:t>
      </w:r>
    </w:p>
    <w:p w14:paraId="6D09A3DB" w14:textId="77777777" w:rsidR="00EB733E" w:rsidRPr="00EB733E" w:rsidRDefault="00EB733E" w:rsidP="00EB733E">
      <w:pPr>
        <w:spacing w:line="259" w:lineRule="auto"/>
        <w:jc w:val="both"/>
        <w:rPr>
          <w:rFonts w:ascii="Arial" w:eastAsiaTheme="minorHAnsi" w:hAnsi="Arial" w:cs="Arial"/>
          <w:kern w:val="0"/>
          <w:sz w:val="28"/>
          <w:szCs w:val="28"/>
          <w:lang w:eastAsia="en-US"/>
          <w14:ligatures w14:val="none"/>
        </w:rPr>
      </w:pPr>
      <w:r w:rsidRPr="00EB733E">
        <w:rPr>
          <w:rFonts w:ascii="Arial" w:eastAsiaTheme="minorHAnsi" w:hAnsi="Arial" w:cs="Arial"/>
          <w:kern w:val="0"/>
          <w:sz w:val="28"/>
          <w:szCs w:val="28"/>
          <w:lang w:eastAsia="en-US"/>
          <w14:ligatures w14:val="none"/>
        </w:rPr>
        <w:t>Please ensure your vessel has sufficient and suitable mooring lines including suitable sized fenders to protect your boat and our moorings. Buccaneer Boats reserves the right to provide further lines &amp; fenders at cost to the berth holder after fair warning. May we remind Berth Holders it is their responsibility to check on their vessel especially in risk flood times and adverse weather conditions.</w:t>
      </w:r>
    </w:p>
    <w:p w14:paraId="25DFFE7F" w14:textId="53F044F7" w:rsidR="00EB733E" w:rsidRPr="00EB733E" w:rsidRDefault="00EB733E" w:rsidP="00EB733E">
      <w:pPr>
        <w:spacing w:line="259" w:lineRule="auto"/>
        <w:jc w:val="both"/>
        <w:rPr>
          <w:rFonts w:ascii="Arial" w:eastAsiaTheme="minorHAnsi" w:hAnsi="Arial" w:cs="Arial"/>
          <w:kern w:val="0"/>
          <w:sz w:val="28"/>
          <w:szCs w:val="28"/>
          <w:lang w:eastAsia="en-US"/>
          <w14:ligatures w14:val="none"/>
        </w:rPr>
      </w:pPr>
      <w:r w:rsidRPr="00EB733E">
        <w:rPr>
          <w:rFonts w:ascii="Arial" w:eastAsiaTheme="minorHAnsi" w:hAnsi="Arial" w:cs="Arial"/>
          <w:kern w:val="0"/>
          <w:sz w:val="28"/>
          <w:szCs w:val="28"/>
          <w:u w:val="single"/>
          <w:lang w:eastAsia="en-US"/>
          <w14:ligatures w14:val="none"/>
        </w:rPr>
        <w:t>Do not</w:t>
      </w:r>
      <w:r w:rsidRPr="00EB733E">
        <w:rPr>
          <w:rFonts w:ascii="Arial" w:eastAsiaTheme="minorHAnsi" w:hAnsi="Arial" w:cs="Arial"/>
          <w:kern w:val="0"/>
          <w:sz w:val="28"/>
          <w:szCs w:val="28"/>
          <w:lang w:eastAsia="en-US"/>
          <w14:ligatures w14:val="none"/>
        </w:rPr>
        <w:t xml:space="preserve"> at any time attach fenders to Buccaneer Boats quay heading or mooring posts, they must be attached to </w:t>
      </w:r>
      <w:r w:rsidR="007E0644" w:rsidRPr="00EB733E">
        <w:rPr>
          <w:rFonts w:ascii="Arial" w:eastAsiaTheme="minorHAnsi" w:hAnsi="Arial" w:cs="Arial"/>
          <w:kern w:val="0"/>
          <w:sz w:val="28"/>
          <w:szCs w:val="28"/>
          <w:lang w:eastAsia="en-US"/>
          <w14:ligatures w14:val="none"/>
        </w:rPr>
        <w:t>the Vessel</w:t>
      </w:r>
      <w:r w:rsidRPr="00EB733E">
        <w:rPr>
          <w:rFonts w:ascii="Arial" w:eastAsiaTheme="minorHAnsi" w:hAnsi="Arial" w:cs="Arial"/>
          <w:kern w:val="0"/>
          <w:sz w:val="28"/>
          <w:szCs w:val="28"/>
          <w:lang w:eastAsia="en-US"/>
          <w14:ligatures w14:val="none"/>
        </w:rPr>
        <w:t xml:space="preserve"> only.</w:t>
      </w:r>
    </w:p>
    <w:p w14:paraId="1D33243B" w14:textId="77777777" w:rsidR="00EB733E" w:rsidRDefault="00EB733E" w:rsidP="00EB733E">
      <w:pPr>
        <w:spacing w:line="259" w:lineRule="auto"/>
        <w:jc w:val="both"/>
        <w:rPr>
          <w:rFonts w:ascii="Arial" w:eastAsiaTheme="minorHAnsi" w:hAnsi="Arial" w:cs="Arial"/>
          <w:kern w:val="0"/>
          <w:sz w:val="28"/>
          <w:szCs w:val="28"/>
          <w:lang w:eastAsia="en-US"/>
          <w14:ligatures w14:val="none"/>
        </w:rPr>
      </w:pPr>
      <w:r w:rsidRPr="00EB733E">
        <w:rPr>
          <w:rFonts w:ascii="Arial" w:eastAsiaTheme="minorHAnsi" w:hAnsi="Arial" w:cs="Arial"/>
          <w:kern w:val="0"/>
          <w:sz w:val="28"/>
          <w:szCs w:val="28"/>
          <w:lang w:eastAsia="en-US"/>
          <w14:ligatures w14:val="none"/>
        </w:rPr>
        <w:lastRenderedPageBreak/>
        <w:t>All vessels without exception are required to hold valid insurance, Boat safety &amp; Current River toll.</w:t>
      </w:r>
    </w:p>
    <w:p w14:paraId="7B48402F" w14:textId="5CDA467D" w:rsidR="009F00AB" w:rsidRPr="00CA5345" w:rsidRDefault="00F71F48" w:rsidP="00EB733E">
      <w:pPr>
        <w:spacing w:line="259" w:lineRule="auto"/>
        <w:jc w:val="both"/>
        <w:rPr>
          <w:rFonts w:ascii="Arial" w:eastAsiaTheme="minorHAnsi" w:hAnsi="Arial" w:cs="Arial"/>
          <w:b/>
          <w:bCs/>
          <w:kern w:val="0"/>
          <w:sz w:val="28"/>
          <w:szCs w:val="28"/>
          <w:u w:val="single"/>
          <w:lang w:eastAsia="en-US"/>
          <w14:ligatures w14:val="none"/>
        </w:rPr>
      </w:pPr>
      <w:r w:rsidRPr="00CA5345">
        <w:rPr>
          <w:rFonts w:ascii="Arial" w:eastAsiaTheme="minorHAnsi" w:hAnsi="Arial" w:cs="Arial"/>
          <w:b/>
          <w:bCs/>
          <w:kern w:val="0"/>
          <w:sz w:val="28"/>
          <w:szCs w:val="28"/>
          <w:u w:val="single"/>
          <w:lang w:eastAsia="en-US"/>
          <w14:ligatures w14:val="none"/>
        </w:rPr>
        <w:t>Please</w:t>
      </w:r>
      <w:r w:rsidR="004E4635" w:rsidRPr="00CA5345">
        <w:rPr>
          <w:rFonts w:ascii="Arial" w:eastAsiaTheme="minorHAnsi" w:hAnsi="Arial" w:cs="Arial"/>
          <w:b/>
          <w:bCs/>
          <w:kern w:val="0"/>
          <w:sz w:val="28"/>
          <w:szCs w:val="28"/>
          <w:u w:val="single"/>
          <w:lang w:eastAsia="en-US"/>
          <w14:ligatures w14:val="none"/>
        </w:rPr>
        <w:t xml:space="preserve"> attach</w:t>
      </w:r>
      <w:r w:rsidRPr="00CA5345">
        <w:rPr>
          <w:rFonts w:ascii="Arial" w:eastAsiaTheme="minorHAnsi" w:hAnsi="Arial" w:cs="Arial"/>
          <w:b/>
          <w:bCs/>
          <w:kern w:val="0"/>
          <w:sz w:val="28"/>
          <w:szCs w:val="28"/>
          <w:u w:val="single"/>
          <w:lang w:eastAsia="en-US"/>
          <w14:ligatures w14:val="none"/>
        </w:rPr>
        <w:t xml:space="preserve"> a copy of current </w:t>
      </w:r>
      <w:r w:rsidR="004E4635" w:rsidRPr="00CA5345">
        <w:rPr>
          <w:rFonts w:ascii="Arial" w:eastAsiaTheme="minorHAnsi" w:hAnsi="Arial" w:cs="Arial"/>
          <w:b/>
          <w:bCs/>
          <w:kern w:val="0"/>
          <w:sz w:val="28"/>
          <w:szCs w:val="28"/>
          <w:u w:val="single"/>
          <w:lang w:eastAsia="en-US"/>
          <w14:ligatures w14:val="none"/>
        </w:rPr>
        <w:t>valid insurance in email</w:t>
      </w:r>
    </w:p>
    <w:p w14:paraId="4E01B9F5" w14:textId="77777777" w:rsidR="00EB733E" w:rsidRPr="00EB733E" w:rsidRDefault="00EB733E" w:rsidP="00EB733E">
      <w:pPr>
        <w:spacing w:line="259" w:lineRule="auto"/>
        <w:jc w:val="both"/>
        <w:rPr>
          <w:rFonts w:ascii="Arial" w:eastAsiaTheme="minorHAnsi" w:hAnsi="Arial" w:cs="Arial"/>
          <w:kern w:val="0"/>
          <w:sz w:val="28"/>
          <w:szCs w:val="28"/>
          <w:lang w:eastAsia="en-US"/>
          <w14:ligatures w14:val="none"/>
        </w:rPr>
      </w:pPr>
      <w:r w:rsidRPr="00EB733E">
        <w:rPr>
          <w:rFonts w:ascii="Arial" w:eastAsiaTheme="minorHAnsi" w:hAnsi="Arial" w:cs="Arial"/>
          <w:kern w:val="0"/>
          <w:sz w:val="28"/>
          <w:szCs w:val="28"/>
          <w:lang w:eastAsia="en-US"/>
          <w14:ligatures w14:val="none"/>
        </w:rPr>
        <w:t>We do not accept shared ownership vessels or vessels used for hire &amp; reward.</w:t>
      </w:r>
    </w:p>
    <w:p w14:paraId="3347D3A1" w14:textId="77777777" w:rsidR="00EB733E" w:rsidRPr="00EB733E" w:rsidRDefault="00EB733E" w:rsidP="00EB733E">
      <w:pPr>
        <w:spacing w:line="259" w:lineRule="auto"/>
        <w:jc w:val="both"/>
        <w:rPr>
          <w:rFonts w:ascii="Arial" w:eastAsiaTheme="minorHAnsi" w:hAnsi="Arial" w:cs="Arial"/>
          <w:kern w:val="0"/>
          <w:sz w:val="28"/>
          <w:szCs w:val="28"/>
          <w:lang w:eastAsia="en-US"/>
          <w14:ligatures w14:val="none"/>
        </w:rPr>
      </w:pPr>
      <w:r w:rsidRPr="00EB733E">
        <w:rPr>
          <w:rFonts w:ascii="Arial" w:eastAsiaTheme="minorHAnsi" w:hAnsi="Arial" w:cs="Arial"/>
          <w:kern w:val="0"/>
          <w:sz w:val="28"/>
          <w:szCs w:val="28"/>
          <w:lang w:eastAsia="en-US"/>
          <w14:ligatures w14:val="none"/>
        </w:rPr>
        <w:t>We do not accept live-aboard residential moorings or vessels being used as static floating holiday homes.</w:t>
      </w:r>
    </w:p>
    <w:p w14:paraId="658EA958" w14:textId="77777777" w:rsidR="00EB733E" w:rsidRPr="00EB733E" w:rsidRDefault="00EB733E" w:rsidP="00EB733E">
      <w:pPr>
        <w:spacing w:line="259" w:lineRule="auto"/>
        <w:jc w:val="both"/>
        <w:rPr>
          <w:rFonts w:ascii="Arial" w:eastAsiaTheme="minorHAnsi" w:hAnsi="Arial" w:cs="Arial"/>
          <w:kern w:val="0"/>
          <w:sz w:val="28"/>
          <w:szCs w:val="28"/>
          <w:lang w:eastAsia="en-US"/>
          <w14:ligatures w14:val="none"/>
        </w:rPr>
      </w:pPr>
      <w:r w:rsidRPr="00EB733E">
        <w:rPr>
          <w:rFonts w:ascii="Arial" w:eastAsiaTheme="minorHAnsi" w:hAnsi="Arial" w:cs="Arial"/>
          <w:kern w:val="0"/>
          <w:sz w:val="28"/>
          <w:szCs w:val="28"/>
          <w:lang w:eastAsia="en-US"/>
          <w14:ligatures w14:val="none"/>
        </w:rPr>
        <w:t>Berth Holders are required to behave in a fit and proper manner, noise levels to be kept to a minimum.</w:t>
      </w:r>
    </w:p>
    <w:p w14:paraId="2D03775A" w14:textId="77777777" w:rsidR="00EB733E" w:rsidRPr="00EB733E" w:rsidRDefault="00EB733E" w:rsidP="00EB733E">
      <w:pPr>
        <w:spacing w:line="259" w:lineRule="auto"/>
        <w:jc w:val="both"/>
        <w:rPr>
          <w:rFonts w:ascii="Arial" w:eastAsiaTheme="minorHAnsi" w:hAnsi="Arial" w:cs="Arial"/>
          <w:kern w:val="0"/>
          <w:sz w:val="28"/>
          <w:szCs w:val="28"/>
          <w:lang w:eastAsia="en-US"/>
          <w14:ligatures w14:val="none"/>
        </w:rPr>
      </w:pPr>
      <w:r w:rsidRPr="00EB733E">
        <w:rPr>
          <w:rFonts w:ascii="Arial" w:eastAsiaTheme="minorHAnsi" w:hAnsi="Arial" w:cs="Arial"/>
          <w:kern w:val="0"/>
          <w:sz w:val="28"/>
          <w:szCs w:val="28"/>
          <w:lang w:eastAsia="en-US"/>
          <w14:ligatures w14:val="none"/>
        </w:rPr>
        <w:t>No minors under the age of 18yrs. are permitted on the premise unless accompanied by Berth Holder, please do not allow children to run around the Marina or climb on flood defence walls.</w:t>
      </w:r>
    </w:p>
    <w:p w14:paraId="79067E20" w14:textId="77777777" w:rsidR="00EB733E" w:rsidRPr="00EB733E" w:rsidRDefault="00EB733E" w:rsidP="00EB733E">
      <w:pPr>
        <w:spacing w:line="259" w:lineRule="auto"/>
        <w:jc w:val="both"/>
        <w:rPr>
          <w:rFonts w:ascii="Arial" w:eastAsiaTheme="minorHAnsi" w:hAnsi="Arial" w:cs="Arial"/>
          <w:kern w:val="0"/>
          <w:sz w:val="28"/>
          <w:szCs w:val="28"/>
          <w:lang w:eastAsia="en-US"/>
          <w14:ligatures w14:val="none"/>
        </w:rPr>
      </w:pPr>
      <w:r w:rsidRPr="00EB733E">
        <w:rPr>
          <w:rFonts w:ascii="Arial" w:eastAsiaTheme="minorHAnsi" w:hAnsi="Arial" w:cs="Arial"/>
          <w:kern w:val="0"/>
          <w:sz w:val="28"/>
          <w:szCs w:val="28"/>
          <w:lang w:eastAsia="en-US"/>
          <w14:ligatures w14:val="none"/>
        </w:rPr>
        <w:t>Guests of berth holders must report to reception and be signed in.</w:t>
      </w:r>
    </w:p>
    <w:p w14:paraId="092187F1" w14:textId="77777777" w:rsidR="00EB733E" w:rsidRPr="00EB733E" w:rsidRDefault="00EB733E" w:rsidP="00EB733E">
      <w:pPr>
        <w:spacing w:line="259" w:lineRule="auto"/>
        <w:jc w:val="both"/>
        <w:rPr>
          <w:rFonts w:ascii="Arial" w:hAnsi="Arial" w:cs="Arial"/>
          <w:kern w:val="0"/>
          <w:sz w:val="28"/>
          <w:szCs w:val="28"/>
          <w:lang w:eastAsia="en-US"/>
          <w14:ligatures w14:val="none"/>
        </w:rPr>
      </w:pPr>
      <w:r w:rsidRPr="00EB733E">
        <w:rPr>
          <w:rFonts w:ascii="Arial" w:hAnsi="Arial" w:cs="Arial"/>
          <w:kern w:val="0"/>
          <w:sz w:val="28"/>
          <w:szCs w:val="28"/>
          <w:lang w:eastAsia="en-US"/>
          <w14:ligatures w14:val="none"/>
        </w:rPr>
        <w:t>Berth Holders are reminded to keep walkways always clear; no personal effects are to be stored on the marina &amp; must be kept on board the Vessel.</w:t>
      </w:r>
    </w:p>
    <w:p w14:paraId="6668D4D5" w14:textId="56E241BC" w:rsidR="00EB733E" w:rsidRPr="00EB733E" w:rsidRDefault="00EB733E" w:rsidP="00EB733E">
      <w:pPr>
        <w:spacing w:line="259" w:lineRule="auto"/>
        <w:jc w:val="both"/>
        <w:rPr>
          <w:rFonts w:ascii="Arial" w:hAnsi="Arial" w:cs="Arial"/>
          <w:kern w:val="0"/>
          <w:sz w:val="28"/>
          <w:szCs w:val="28"/>
          <w:lang w:eastAsia="en-US"/>
          <w14:ligatures w14:val="none"/>
        </w:rPr>
      </w:pPr>
      <w:r w:rsidRPr="00EB733E">
        <w:rPr>
          <w:rFonts w:ascii="Arial" w:hAnsi="Arial" w:cs="Arial"/>
          <w:kern w:val="0"/>
          <w:sz w:val="28"/>
          <w:szCs w:val="28"/>
          <w:lang w:eastAsia="en-US"/>
          <w14:ligatures w14:val="none"/>
        </w:rPr>
        <w:t xml:space="preserve">The Refuse Bin is to be used on a fair use policy, please where </w:t>
      </w:r>
      <w:bookmarkStart w:id="0" w:name="_Int_H1afUVGx"/>
      <w:r w:rsidRPr="00EB733E">
        <w:rPr>
          <w:rFonts w:ascii="Arial" w:hAnsi="Arial" w:cs="Arial"/>
          <w:kern w:val="0"/>
          <w:sz w:val="28"/>
          <w:szCs w:val="28"/>
          <w:lang w:eastAsia="en-US"/>
          <w14:ligatures w14:val="none"/>
        </w:rPr>
        <w:t>possible dispose</w:t>
      </w:r>
      <w:bookmarkEnd w:id="0"/>
      <w:r w:rsidRPr="00EB733E">
        <w:rPr>
          <w:rFonts w:ascii="Arial" w:hAnsi="Arial" w:cs="Arial"/>
          <w:kern w:val="0"/>
          <w:sz w:val="28"/>
          <w:szCs w:val="28"/>
          <w:lang w:eastAsia="en-US"/>
          <w14:ligatures w14:val="none"/>
        </w:rPr>
        <w:t xml:space="preserve"> of your waste at </w:t>
      </w:r>
      <w:r w:rsidR="00595209" w:rsidRPr="00EB733E">
        <w:rPr>
          <w:rFonts w:ascii="Arial" w:hAnsi="Arial" w:cs="Arial"/>
          <w:kern w:val="0"/>
          <w:sz w:val="28"/>
          <w:szCs w:val="28"/>
          <w:lang w:eastAsia="en-US"/>
          <w14:ligatures w14:val="none"/>
        </w:rPr>
        <w:t>home. The</w:t>
      </w:r>
      <w:r w:rsidRPr="00EB733E">
        <w:rPr>
          <w:rFonts w:ascii="Arial" w:hAnsi="Arial" w:cs="Arial"/>
          <w:kern w:val="0"/>
          <w:sz w:val="28"/>
          <w:szCs w:val="28"/>
          <w:lang w:eastAsia="en-US"/>
          <w14:ligatures w14:val="none"/>
        </w:rPr>
        <w:t xml:space="preserve"> bin is for </w:t>
      </w:r>
      <w:r w:rsidRPr="00601E09">
        <w:rPr>
          <w:rFonts w:ascii="Arial" w:hAnsi="Arial" w:cs="Arial"/>
          <w:kern w:val="0"/>
          <w:sz w:val="28"/>
          <w:szCs w:val="28"/>
          <w:u w:val="single"/>
          <w:lang w:eastAsia="en-US"/>
          <w14:ligatures w14:val="none"/>
        </w:rPr>
        <w:t xml:space="preserve">food waste and </w:t>
      </w:r>
      <w:r w:rsidR="00601E09" w:rsidRPr="00601E09">
        <w:rPr>
          <w:rFonts w:ascii="Arial" w:hAnsi="Arial" w:cs="Arial"/>
          <w:kern w:val="0"/>
          <w:sz w:val="28"/>
          <w:szCs w:val="28"/>
          <w:u w:val="single"/>
          <w:lang w:eastAsia="en-US"/>
          <w14:ligatures w14:val="none"/>
        </w:rPr>
        <w:t>packaging only,</w:t>
      </w:r>
      <w:r w:rsidRPr="00EB733E">
        <w:rPr>
          <w:rFonts w:ascii="Arial" w:hAnsi="Arial" w:cs="Arial"/>
          <w:kern w:val="0"/>
          <w:sz w:val="28"/>
          <w:szCs w:val="28"/>
          <w:lang w:eastAsia="en-US"/>
          <w14:ligatures w14:val="none"/>
        </w:rPr>
        <w:t xml:space="preserve"> at no time dispose of chemicals or boat parts, furnishings etc. in Buccaneer Boats Marina Bin.</w:t>
      </w:r>
    </w:p>
    <w:p w14:paraId="5EB9D6A1" w14:textId="77777777" w:rsidR="00EB733E" w:rsidRPr="00EB733E" w:rsidRDefault="00EB733E" w:rsidP="00EB733E">
      <w:pPr>
        <w:spacing w:line="259" w:lineRule="auto"/>
        <w:jc w:val="both"/>
        <w:rPr>
          <w:rFonts w:ascii="Arial" w:hAnsi="Arial" w:cs="Arial"/>
          <w:kern w:val="0"/>
          <w:sz w:val="28"/>
          <w:szCs w:val="28"/>
          <w:lang w:eastAsia="en-US"/>
          <w14:ligatures w14:val="none"/>
        </w:rPr>
      </w:pPr>
      <w:r w:rsidRPr="00EB733E">
        <w:rPr>
          <w:rFonts w:ascii="Arial" w:hAnsi="Arial" w:cs="Arial"/>
          <w:kern w:val="0"/>
          <w:sz w:val="28"/>
          <w:szCs w:val="28"/>
          <w:lang w:eastAsia="en-US"/>
          <w14:ligatures w14:val="none"/>
        </w:rPr>
        <w:t xml:space="preserve">Berth Holders </w:t>
      </w:r>
      <w:bookmarkStart w:id="1" w:name="_Int_wioVfJTT"/>
      <w:r w:rsidRPr="00EB733E">
        <w:rPr>
          <w:rFonts w:ascii="Arial" w:hAnsi="Arial" w:cs="Arial"/>
          <w:kern w:val="0"/>
          <w:sz w:val="28"/>
          <w:szCs w:val="28"/>
          <w:lang w:eastAsia="en-US"/>
          <w14:ligatures w14:val="none"/>
        </w:rPr>
        <w:t>are</w:t>
      </w:r>
      <w:bookmarkEnd w:id="1"/>
      <w:r w:rsidRPr="00EB733E">
        <w:rPr>
          <w:rFonts w:ascii="Arial" w:hAnsi="Arial" w:cs="Arial"/>
          <w:kern w:val="0"/>
          <w:sz w:val="28"/>
          <w:szCs w:val="28"/>
          <w:lang w:eastAsia="en-US"/>
          <w14:ligatures w14:val="none"/>
        </w:rPr>
        <w:t xml:space="preserve"> liable for any damage incurred by themselves or vessel and use Buccaneer Boats Marina Moorings entirely at their own risk. Buccaneer Boats Marina accepts no liability for loss, </w:t>
      </w:r>
      <w:bookmarkStart w:id="2" w:name="_Int_jp6xPjTR"/>
      <w:r w:rsidRPr="00EB733E">
        <w:rPr>
          <w:rFonts w:ascii="Arial" w:hAnsi="Arial" w:cs="Arial"/>
          <w:kern w:val="0"/>
          <w:sz w:val="28"/>
          <w:szCs w:val="28"/>
          <w:lang w:eastAsia="en-US"/>
          <w14:ligatures w14:val="none"/>
        </w:rPr>
        <w:t>damage</w:t>
      </w:r>
      <w:bookmarkEnd w:id="2"/>
      <w:r w:rsidRPr="00EB733E">
        <w:rPr>
          <w:rFonts w:ascii="Arial" w:hAnsi="Arial" w:cs="Arial"/>
          <w:kern w:val="0"/>
          <w:sz w:val="28"/>
          <w:szCs w:val="28"/>
          <w:lang w:eastAsia="en-US"/>
          <w14:ligatures w14:val="none"/>
        </w:rPr>
        <w:t xml:space="preserve"> or personal injury.</w:t>
      </w:r>
    </w:p>
    <w:p w14:paraId="1A6BC3DE" w14:textId="77777777" w:rsidR="00EB733E" w:rsidRPr="00EB733E" w:rsidRDefault="00EB733E" w:rsidP="00EB733E">
      <w:pPr>
        <w:spacing w:line="259" w:lineRule="auto"/>
        <w:jc w:val="both"/>
        <w:rPr>
          <w:rFonts w:ascii="Arial" w:eastAsiaTheme="minorHAnsi" w:hAnsi="Arial" w:cs="Arial"/>
          <w:kern w:val="0"/>
          <w:sz w:val="28"/>
          <w:szCs w:val="28"/>
          <w:lang w:eastAsia="en-US"/>
          <w14:ligatures w14:val="none"/>
        </w:rPr>
      </w:pPr>
      <w:r w:rsidRPr="00EB733E">
        <w:rPr>
          <w:rFonts w:ascii="Arial" w:eastAsiaTheme="minorHAnsi" w:hAnsi="Arial" w:cs="Arial"/>
          <w:kern w:val="0"/>
          <w:sz w:val="28"/>
          <w:szCs w:val="28"/>
          <w:lang w:eastAsia="en-US"/>
          <w14:ligatures w14:val="none"/>
        </w:rPr>
        <w:t>Berth Holders vessels are to be kept clean &amp; well-maintained including canopies in good order.</w:t>
      </w:r>
    </w:p>
    <w:p w14:paraId="3345EC46" w14:textId="77777777" w:rsidR="00EB733E" w:rsidRPr="00EB733E" w:rsidRDefault="00EB733E" w:rsidP="00EB733E">
      <w:pPr>
        <w:spacing w:line="259" w:lineRule="auto"/>
        <w:jc w:val="both"/>
        <w:rPr>
          <w:rFonts w:ascii="Arial" w:eastAsiaTheme="minorHAnsi" w:hAnsi="Arial" w:cs="Arial"/>
          <w:kern w:val="0"/>
          <w:sz w:val="28"/>
          <w:szCs w:val="28"/>
          <w:lang w:eastAsia="en-US"/>
          <w14:ligatures w14:val="none"/>
        </w:rPr>
      </w:pPr>
      <w:r w:rsidRPr="00EB733E">
        <w:rPr>
          <w:rFonts w:ascii="Arial" w:eastAsiaTheme="minorHAnsi" w:hAnsi="Arial" w:cs="Arial"/>
          <w:kern w:val="0"/>
          <w:sz w:val="28"/>
          <w:szCs w:val="28"/>
          <w:lang w:eastAsia="en-US"/>
          <w14:ligatures w14:val="none"/>
        </w:rPr>
        <w:t>After fair warning from Buccaneer Boats Management, vessels that are not kept clean and tidy, will be cleaned by Buccaneer Boats at cost to the berth holder. Notice will be given in writing via email of our intention to implement &amp; proceed with works.</w:t>
      </w:r>
    </w:p>
    <w:p w14:paraId="1C85FDFE" w14:textId="77777777" w:rsidR="00EB733E" w:rsidRDefault="00EB733E" w:rsidP="00EB733E">
      <w:pPr>
        <w:spacing w:line="259" w:lineRule="auto"/>
        <w:jc w:val="both"/>
        <w:rPr>
          <w:rFonts w:ascii="Arial" w:eastAsiaTheme="minorHAnsi" w:hAnsi="Arial" w:cs="Arial"/>
          <w:kern w:val="0"/>
          <w:sz w:val="28"/>
          <w:szCs w:val="28"/>
          <w:lang w:eastAsia="en-US"/>
          <w14:ligatures w14:val="none"/>
        </w:rPr>
      </w:pPr>
      <w:r w:rsidRPr="00EB733E">
        <w:rPr>
          <w:rFonts w:ascii="Arial" w:eastAsiaTheme="minorHAnsi" w:hAnsi="Arial" w:cs="Arial"/>
          <w:kern w:val="0"/>
          <w:sz w:val="28"/>
          <w:szCs w:val="28"/>
          <w:lang w:eastAsia="en-US"/>
          <w14:ligatures w14:val="none"/>
        </w:rPr>
        <w:t>No works to vessels are to be carried out other than routine maintenance, replacement canopies, servicing &amp; winterisation. All other works to be carried out off Buccaneer Boats Marina.</w:t>
      </w:r>
    </w:p>
    <w:p w14:paraId="1C4B4FA1" w14:textId="77777777" w:rsidR="0014539E" w:rsidRDefault="00FC5FD8" w:rsidP="00EB733E">
      <w:pPr>
        <w:spacing w:line="259" w:lineRule="auto"/>
        <w:jc w:val="both"/>
        <w:rPr>
          <w:rFonts w:ascii="Arial" w:eastAsiaTheme="minorHAnsi" w:hAnsi="Arial" w:cs="Arial"/>
          <w:kern w:val="0"/>
          <w:sz w:val="28"/>
          <w:szCs w:val="28"/>
          <w:lang w:eastAsia="en-US"/>
          <w14:ligatures w14:val="none"/>
        </w:rPr>
      </w:pPr>
      <w:r>
        <w:rPr>
          <w:rFonts w:ascii="Arial" w:eastAsiaTheme="minorHAnsi" w:hAnsi="Arial" w:cs="Arial"/>
          <w:kern w:val="0"/>
          <w:sz w:val="28"/>
          <w:szCs w:val="28"/>
          <w:lang w:eastAsia="en-US"/>
          <w14:ligatures w14:val="none"/>
        </w:rPr>
        <w:t xml:space="preserve">Berth Holders are </w:t>
      </w:r>
      <w:r w:rsidRPr="00EB777A">
        <w:rPr>
          <w:rFonts w:ascii="Arial" w:eastAsiaTheme="minorHAnsi" w:hAnsi="Arial" w:cs="Arial"/>
          <w:kern w:val="0"/>
          <w:sz w:val="28"/>
          <w:szCs w:val="28"/>
          <w:u w:val="single"/>
          <w:lang w:eastAsia="en-US"/>
          <w14:ligatures w14:val="none"/>
        </w:rPr>
        <w:t>Not Permitted</w:t>
      </w:r>
      <w:r>
        <w:rPr>
          <w:rFonts w:ascii="Arial" w:eastAsiaTheme="minorHAnsi" w:hAnsi="Arial" w:cs="Arial"/>
          <w:kern w:val="0"/>
          <w:sz w:val="28"/>
          <w:szCs w:val="28"/>
          <w:lang w:eastAsia="en-US"/>
          <w14:ligatures w14:val="none"/>
        </w:rPr>
        <w:t xml:space="preserve"> at </w:t>
      </w:r>
      <w:r w:rsidR="00445376">
        <w:rPr>
          <w:rFonts w:ascii="Arial" w:eastAsiaTheme="minorHAnsi" w:hAnsi="Arial" w:cs="Arial"/>
          <w:kern w:val="0"/>
          <w:sz w:val="28"/>
          <w:szCs w:val="28"/>
          <w:lang w:eastAsia="en-US"/>
          <w14:ligatures w14:val="none"/>
        </w:rPr>
        <w:t>anytime</w:t>
      </w:r>
      <w:r w:rsidR="00131393">
        <w:rPr>
          <w:rFonts w:ascii="Arial" w:eastAsiaTheme="minorHAnsi" w:hAnsi="Arial" w:cs="Arial"/>
          <w:kern w:val="0"/>
          <w:sz w:val="28"/>
          <w:szCs w:val="28"/>
          <w:lang w:eastAsia="en-US"/>
          <w14:ligatures w14:val="none"/>
        </w:rPr>
        <w:t xml:space="preserve"> </w:t>
      </w:r>
      <w:r w:rsidR="00EB777A">
        <w:rPr>
          <w:rFonts w:ascii="Arial" w:eastAsiaTheme="minorHAnsi" w:hAnsi="Arial" w:cs="Arial"/>
          <w:kern w:val="0"/>
          <w:sz w:val="28"/>
          <w:szCs w:val="28"/>
          <w:lang w:eastAsia="en-US"/>
          <w14:ligatures w14:val="none"/>
        </w:rPr>
        <w:t xml:space="preserve">to </w:t>
      </w:r>
      <w:r w:rsidR="00445376">
        <w:rPr>
          <w:rFonts w:ascii="Arial" w:eastAsiaTheme="minorHAnsi" w:hAnsi="Arial" w:cs="Arial"/>
          <w:kern w:val="0"/>
          <w:sz w:val="28"/>
          <w:szCs w:val="28"/>
          <w:lang w:eastAsia="en-US"/>
          <w14:ligatures w14:val="none"/>
        </w:rPr>
        <w:t>undertak</w:t>
      </w:r>
      <w:r w:rsidR="00EB777A">
        <w:rPr>
          <w:rFonts w:ascii="Arial" w:eastAsiaTheme="minorHAnsi" w:hAnsi="Arial" w:cs="Arial"/>
          <w:kern w:val="0"/>
          <w:sz w:val="28"/>
          <w:szCs w:val="28"/>
          <w:lang w:eastAsia="en-US"/>
          <w14:ligatures w14:val="none"/>
        </w:rPr>
        <w:t>e</w:t>
      </w:r>
      <w:r w:rsidR="00131393">
        <w:rPr>
          <w:rFonts w:ascii="Arial" w:eastAsiaTheme="minorHAnsi" w:hAnsi="Arial" w:cs="Arial"/>
          <w:kern w:val="0"/>
          <w:sz w:val="28"/>
          <w:szCs w:val="28"/>
          <w:lang w:eastAsia="en-US"/>
          <w14:ligatures w14:val="none"/>
        </w:rPr>
        <w:t xml:space="preserve"> works</w:t>
      </w:r>
      <w:r w:rsidR="00445376">
        <w:rPr>
          <w:rFonts w:ascii="Arial" w:eastAsiaTheme="minorHAnsi" w:hAnsi="Arial" w:cs="Arial"/>
          <w:kern w:val="0"/>
          <w:sz w:val="28"/>
          <w:szCs w:val="28"/>
          <w:lang w:eastAsia="en-US"/>
          <w14:ligatures w14:val="none"/>
        </w:rPr>
        <w:t xml:space="preserve"> on </w:t>
      </w:r>
      <w:r w:rsidR="009A0D7E">
        <w:rPr>
          <w:rFonts w:ascii="Arial" w:eastAsiaTheme="minorHAnsi" w:hAnsi="Arial" w:cs="Arial"/>
          <w:kern w:val="0"/>
          <w:sz w:val="28"/>
          <w:szCs w:val="28"/>
          <w:lang w:eastAsia="en-US"/>
          <w14:ligatures w14:val="none"/>
        </w:rPr>
        <w:t>other berth holder vessels</w:t>
      </w:r>
      <w:r w:rsidR="00A72A38">
        <w:rPr>
          <w:rFonts w:ascii="Arial" w:eastAsiaTheme="minorHAnsi" w:hAnsi="Arial" w:cs="Arial"/>
          <w:kern w:val="0"/>
          <w:sz w:val="28"/>
          <w:szCs w:val="28"/>
          <w:lang w:eastAsia="en-US"/>
          <w14:ligatures w14:val="none"/>
        </w:rPr>
        <w:t>, including</w:t>
      </w:r>
      <w:r w:rsidR="00045FBB">
        <w:rPr>
          <w:rFonts w:ascii="Arial" w:eastAsiaTheme="minorHAnsi" w:hAnsi="Arial" w:cs="Arial"/>
          <w:kern w:val="0"/>
          <w:sz w:val="28"/>
          <w:szCs w:val="28"/>
          <w:lang w:eastAsia="en-US"/>
          <w14:ligatures w14:val="none"/>
        </w:rPr>
        <w:t xml:space="preserve"> &amp; not limited to, </w:t>
      </w:r>
      <w:r w:rsidR="00A72A38">
        <w:rPr>
          <w:rFonts w:ascii="Arial" w:eastAsiaTheme="minorHAnsi" w:hAnsi="Arial" w:cs="Arial"/>
          <w:kern w:val="0"/>
          <w:sz w:val="28"/>
          <w:szCs w:val="28"/>
          <w:lang w:eastAsia="en-US"/>
          <w14:ligatures w14:val="none"/>
        </w:rPr>
        <w:t>maintenance</w:t>
      </w:r>
      <w:r w:rsidR="00045FBB">
        <w:rPr>
          <w:rFonts w:ascii="Arial" w:eastAsiaTheme="minorHAnsi" w:hAnsi="Arial" w:cs="Arial"/>
          <w:kern w:val="0"/>
          <w:sz w:val="28"/>
          <w:szCs w:val="28"/>
          <w:lang w:eastAsia="en-US"/>
          <w14:ligatures w14:val="none"/>
        </w:rPr>
        <w:t xml:space="preserve">, repairs </w:t>
      </w:r>
      <w:r w:rsidR="0014539E">
        <w:rPr>
          <w:rFonts w:ascii="Arial" w:eastAsiaTheme="minorHAnsi" w:hAnsi="Arial" w:cs="Arial"/>
          <w:kern w:val="0"/>
          <w:sz w:val="28"/>
          <w:szCs w:val="28"/>
          <w:lang w:eastAsia="en-US"/>
          <w14:ligatures w14:val="none"/>
        </w:rPr>
        <w:t>cleaning.</w:t>
      </w:r>
    </w:p>
    <w:p w14:paraId="4909A33A" w14:textId="16CE19C0" w:rsidR="00493939" w:rsidRDefault="0014539E" w:rsidP="00EB733E">
      <w:pPr>
        <w:spacing w:line="259" w:lineRule="auto"/>
        <w:jc w:val="both"/>
        <w:rPr>
          <w:rFonts w:ascii="Arial" w:eastAsiaTheme="minorHAnsi" w:hAnsi="Arial" w:cs="Arial"/>
          <w:kern w:val="0"/>
          <w:sz w:val="28"/>
          <w:szCs w:val="28"/>
          <w:lang w:eastAsia="en-US"/>
          <w14:ligatures w14:val="none"/>
        </w:rPr>
      </w:pPr>
      <w:r>
        <w:rPr>
          <w:rFonts w:ascii="Arial" w:eastAsiaTheme="minorHAnsi" w:hAnsi="Arial" w:cs="Arial"/>
          <w:kern w:val="0"/>
          <w:sz w:val="28"/>
          <w:szCs w:val="28"/>
          <w:lang w:eastAsia="en-US"/>
          <w14:ligatures w14:val="none"/>
        </w:rPr>
        <w:t>Berth Holders are not permitted to move vessels other than their own at anytime</w:t>
      </w:r>
      <w:r w:rsidR="007E30EA">
        <w:rPr>
          <w:rFonts w:ascii="Arial" w:eastAsiaTheme="minorHAnsi" w:hAnsi="Arial" w:cs="Arial"/>
          <w:kern w:val="0"/>
          <w:sz w:val="28"/>
          <w:szCs w:val="28"/>
          <w:lang w:eastAsia="en-US"/>
          <w14:ligatures w14:val="none"/>
        </w:rPr>
        <w:t>.</w:t>
      </w:r>
    </w:p>
    <w:p w14:paraId="58129C5D" w14:textId="11A2E402" w:rsidR="007E30EA" w:rsidRPr="00EB733E" w:rsidRDefault="007E30EA" w:rsidP="00EB733E">
      <w:pPr>
        <w:spacing w:line="259" w:lineRule="auto"/>
        <w:jc w:val="both"/>
        <w:rPr>
          <w:rFonts w:ascii="Arial" w:eastAsiaTheme="minorHAnsi" w:hAnsi="Arial" w:cs="Arial"/>
          <w:color w:val="0F4761" w:themeColor="accent1" w:themeShade="BF"/>
          <w:kern w:val="0"/>
          <w:sz w:val="28"/>
          <w:szCs w:val="28"/>
          <w:lang w:eastAsia="en-US"/>
          <w14:ligatures w14:val="none"/>
        </w:rPr>
      </w:pPr>
      <w:r>
        <w:rPr>
          <w:rFonts w:ascii="Arial" w:eastAsiaTheme="minorHAnsi" w:hAnsi="Arial" w:cs="Arial"/>
          <w:kern w:val="0"/>
          <w:sz w:val="28"/>
          <w:szCs w:val="28"/>
          <w:lang w:eastAsia="en-US"/>
          <w14:ligatures w14:val="none"/>
        </w:rPr>
        <w:t xml:space="preserve">Please report any incidents </w:t>
      </w:r>
      <w:r w:rsidR="00705465">
        <w:rPr>
          <w:rFonts w:ascii="Arial" w:eastAsiaTheme="minorHAnsi" w:hAnsi="Arial" w:cs="Arial"/>
          <w:kern w:val="0"/>
          <w:sz w:val="28"/>
          <w:szCs w:val="28"/>
          <w:lang w:eastAsia="en-US"/>
          <w14:ligatures w14:val="none"/>
        </w:rPr>
        <w:t>or vessels that may be at risk immediately to Buccaneer Boats on</w:t>
      </w:r>
      <w:r w:rsidR="000C33BA">
        <w:rPr>
          <w:rFonts w:ascii="Arial" w:eastAsiaTheme="minorHAnsi" w:hAnsi="Arial" w:cs="Arial"/>
          <w:kern w:val="0"/>
          <w:sz w:val="28"/>
          <w:szCs w:val="28"/>
          <w:lang w:eastAsia="en-US"/>
          <w14:ligatures w14:val="none"/>
        </w:rPr>
        <w:t xml:space="preserve">: </w:t>
      </w:r>
      <w:r w:rsidR="000C33BA" w:rsidRPr="007B426B">
        <w:rPr>
          <w:rFonts w:ascii="Arial" w:eastAsiaTheme="minorHAnsi" w:hAnsi="Arial" w:cs="Arial"/>
          <w:color w:val="0F4761" w:themeColor="accent1" w:themeShade="BF"/>
          <w:kern w:val="0"/>
          <w:sz w:val="28"/>
          <w:szCs w:val="28"/>
          <w:u w:val="single"/>
          <w:lang w:eastAsia="en-US"/>
          <w14:ligatures w14:val="none"/>
        </w:rPr>
        <w:t>Mobile: 07746793445 &amp; or Email: buccaneerboatsofbrundall@gmail.com</w:t>
      </w:r>
    </w:p>
    <w:p w14:paraId="5B6DB477" w14:textId="77777777" w:rsidR="00EB733E" w:rsidRPr="00EB733E" w:rsidRDefault="00EB733E" w:rsidP="00EB733E">
      <w:pPr>
        <w:spacing w:line="259" w:lineRule="auto"/>
        <w:jc w:val="both"/>
        <w:rPr>
          <w:rFonts w:ascii="Arial" w:eastAsiaTheme="minorHAnsi" w:hAnsi="Arial" w:cs="Arial"/>
          <w:kern w:val="0"/>
          <w:sz w:val="28"/>
          <w:szCs w:val="28"/>
          <w:lang w:eastAsia="en-US"/>
          <w14:ligatures w14:val="none"/>
        </w:rPr>
      </w:pPr>
      <w:r w:rsidRPr="00EB733E">
        <w:rPr>
          <w:rFonts w:ascii="Arial" w:eastAsiaTheme="minorHAnsi" w:hAnsi="Arial" w:cs="Arial"/>
          <w:kern w:val="0"/>
          <w:sz w:val="28"/>
          <w:szCs w:val="28"/>
          <w:lang w:eastAsia="en-US"/>
          <w14:ligatures w14:val="none"/>
        </w:rPr>
        <w:t>Picnic Benches are for the use of all Berth Holders &amp; visitors. Please do not move. Buccaneer Boats Marina provides Holiday accommodation in addition to moorings, please be considerate and not congregate outside Holiday accommodation or use furniture provided for them. This includes private sun deck outside The Willow House</w:t>
      </w:r>
    </w:p>
    <w:p w14:paraId="1AB1261B" w14:textId="77777777" w:rsidR="00EB733E" w:rsidRPr="00EB733E" w:rsidRDefault="00EB733E" w:rsidP="00EB733E">
      <w:pPr>
        <w:spacing w:line="259" w:lineRule="auto"/>
        <w:jc w:val="both"/>
        <w:rPr>
          <w:rFonts w:ascii="Arial" w:eastAsiaTheme="minorHAnsi" w:hAnsi="Arial" w:cs="Arial"/>
          <w:kern w:val="0"/>
          <w:sz w:val="28"/>
          <w:szCs w:val="28"/>
          <w:lang w:eastAsia="en-US"/>
          <w14:ligatures w14:val="none"/>
        </w:rPr>
      </w:pPr>
      <w:r w:rsidRPr="00EB733E">
        <w:rPr>
          <w:rFonts w:ascii="Arial" w:eastAsiaTheme="minorHAnsi" w:hAnsi="Arial" w:cs="Arial"/>
          <w:kern w:val="0"/>
          <w:sz w:val="28"/>
          <w:szCs w:val="28"/>
          <w:lang w:eastAsia="en-US"/>
          <w14:ligatures w14:val="none"/>
        </w:rPr>
        <w:lastRenderedPageBreak/>
        <w:t>Please do not use picnic benches for cleaning boat canopies or use them for anything other than sitting at, they are not work benches.</w:t>
      </w:r>
    </w:p>
    <w:p w14:paraId="190F8A5D" w14:textId="77777777" w:rsidR="00EB733E" w:rsidRPr="00EB733E" w:rsidRDefault="00EB733E" w:rsidP="00EB733E">
      <w:pPr>
        <w:spacing w:line="259" w:lineRule="auto"/>
        <w:jc w:val="both"/>
        <w:rPr>
          <w:rFonts w:ascii="Arial" w:hAnsi="Arial" w:cs="Arial"/>
          <w:kern w:val="0"/>
          <w:sz w:val="28"/>
          <w:szCs w:val="28"/>
          <w:lang w:eastAsia="en-US"/>
          <w14:ligatures w14:val="none"/>
        </w:rPr>
      </w:pPr>
      <w:r w:rsidRPr="00EB733E">
        <w:rPr>
          <w:rFonts w:ascii="Arial" w:hAnsi="Arial" w:cs="Arial"/>
          <w:kern w:val="0"/>
          <w:sz w:val="28"/>
          <w:szCs w:val="28"/>
          <w:lang w:eastAsia="en-US"/>
          <w14:ligatures w14:val="none"/>
        </w:rPr>
        <w:t xml:space="preserve">Dogs are to be always kept on a lead, please do not leave your dog unaccompanied or restricting walkways, or unnecessary nuisance barking. </w:t>
      </w:r>
    </w:p>
    <w:p w14:paraId="043BE03D" w14:textId="77777777" w:rsidR="00EB733E" w:rsidRPr="00EB733E" w:rsidRDefault="00EB733E" w:rsidP="00EB733E">
      <w:pPr>
        <w:spacing w:line="259" w:lineRule="auto"/>
        <w:jc w:val="both"/>
        <w:rPr>
          <w:rFonts w:ascii="Arial" w:eastAsiaTheme="minorHAnsi" w:hAnsi="Arial" w:cs="Arial"/>
          <w:kern w:val="0"/>
          <w:sz w:val="28"/>
          <w:szCs w:val="28"/>
          <w:lang w:eastAsia="en-US"/>
          <w14:ligatures w14:val="none"/>
        </w:rPr>
      </w:pPr>
      <w:r w:rsidRPr="00EB733E">
        <w:rPr>
          <w:rFonts w:ascii="Arial" w:eastAsiaTheme="minorHAnsi" w:hAnsi="Arial" w:cs="Arial"/>
          <w:kern w:val="0"/>
          <w:sz w:val="28"/>
          <w:szCs w:val="28"/>
          <w:lang w:eastAsia="en-US"/>
          <w14:ligatures w14:val="none"/>
        </w:rPr>
        <w:t>Dogs are not permitted to use lawned areas for fouling or urinating at any time. Please take your dog off the premise for exercise. Pets are strictly at the discretion and permission of Buccaneer Boats Marina.</w:t>
      </w:r>
    </w:p>
    <w:p w14:paraId="08163E75" w14:textId="77777777" w:rsidR="00EB733E" w:rsidRPr="00EB733E" w:rsidRDefault="00EB733E" w:rsidP="00EB733E">
      <w:pPr>
        <w:spacing w:line="259" w:lineRule="auto"/>
        <w:jc w:val="both"/>
        <w:rPr>
          <w:rFonts w:ascii="Arial" w:eastAsiaTheme="minorHAnsi" w:hAnsi="Arial" w:cs="Arial"/>
          <w:kern w:val="0"/>
          <w:sz w:val="28"/>
          <w:szCs w:val="28"/>
          <w:lang w:eastAsia="en-US"/>
          <w14:ligatures w14:val="none"/>
        </w:rPr>
      </w:pPr>
      <w:r w:rsidRPr="00EB733E">
        <w:rPr>
          <w:rFonts w:ascii="Arial" w:eastAsiaTheme="minorHAnsi" w:hAnsi="Arial" w:cs="Arial"/>
          <w:kern w:val="0"/>
          <w:sz w:val="28"/>
          <w:szCs w:val="28"/>
          <w:lang w:eastAsia="en-US"/>
          <w14:ligatures w14:val="none"/>
        </w:rPr>
        <w:t>Car Parking is limited to One Car per Berth Holder including guests please park in indicated space, Guest or further vehicles will have to make alternative parking arrangements unless agreed at the time with the management of Buccaneer Boats Marina.</w:t>
      </w:r>
    </w:p>
    <w:p w14:paraId="5866CE1E" w14:textId="77777777" w:rsidR="00EB733E" w:rsidRPr="00EB733E" w:rsidRDefault="00EB733E" w:rsidP="00EB733E">
      <w:pPr>
        <w:spacing w:line="259" w:lineRule="auto"/>
        <w:jc w:val="both"/>
        <w:rPr>
          <w:rFonts w:ascii="Arial" w:hAnsi="Arial" w:cs="Arial"/>
          <w:kern w:val="0"/>
          <w:sz w:val="28"/>
          <w:szCs w:val="28"/>
          <w:lang w:eastAsia="en-US"/>
          <w14:ligatures w14:val="none"/>
        </w:rPr>
      </w:pPr>
      <w:r w:rsidRPr="00EB733E">
        <w:rPr>
          <w:rFonts w:ascii="Arial" w:hAnsi="Arial" w:cs="Arial"/>
          <w:kern w:val="0"/>
          <w:sz w:val="28"/>
          <w:szCs w:val="28"/>
          <w:lang w:eastAsia="en-US"/>
          <w14:ligatures w14:val="none"/>
        </w:rPr>
        <w:t>During peak times it is car parking may be limited or unavailable on some occasions. Parking is at no time permitted over or obstructing the ramp.</w:t>
      </w:r>
    </w:p>
    <w:p w14:paraId="7AFE36E7" w14:textId="77777777" w:rsidR="00EB733E" w:rsidRPr="00EB733E" w:rsidRDefault="00EB733E" w:rsidP="00EB733E">
      <w:pPr>
        <w:spacing w:line="259" w:lineRule="auto"/>
        <w:jc w:val="both"/>
        <w:rPr>
          <w:rFonts w:ascii="Arial" w:hAnsi="Arial" w:cs="Arial"/>
          <w:kern w:val="0"/>
          <w:sz w:val="28"/>
          <w:szCs w:val="28"/>
          <w:lang w:eastAsia="en-US"/>
          <w14:ligatures w14:val="none"/>
        </w:rPr>
      </w:pPr>
      <w:r w:rsidRPr="00EB733E">
        <w:rPr>
          <w:rFonts w:ascii="Arial" w:hAnsi="Arial" w:cs="Arial"/>
          <w:kern w:val="0"/>
          <w:sz w:val="28"/>
          <w:szCs w:val="28"/>
          <w:lang w:eastAsia="en-US"/>
          <w14:ligatures w14:val="none"/>
        </w:rPr>
        <w:t>No vans, motor homes, camper vans permitted at any time.</w:t>
      </w:r>
    </w:p>
    <w:p w14:paraId="058D2C3D" w14:textId="77777777" w:rsidR="00EB733E" w:rsidRPr="00EB733E" w:rsidRDefault="00EB733E" w:rsidP="00EB733E">
      <w:pPr>
        <w:spacing w:line="259" w:lineRule="auto"/>
        <w:jc w:val="both"/>
        <w:rPr>
          <w:rFonts w:ascii="Arial" w:hAnsi="Arial" w:cs="Arial"/>
          <w:kern w:val="0"/>
          <w:sz w:val="28"/>
          <w:szCs w:val="28"/>
          <w:lang w:eastAsia="en-US"/>
          <w14:ligatures w14:val="none"/>
        </w:rPr>
      </w:pPr>
      <w:r w:rsidRPr="00EB733E">
        <w:rPr>
          <w:rFonts w:ascii="Arial" w:hAnsi="Arial" w:cs="Arial"/>
          <w:kern w:val="0"/>
          <w:sz w:val="28"/>
          <w:szCs w:val="28"/>
          <w:lang w:eastAsia="en-US"/>
          <w14:ligatures w14:val="none"/>
        </w:rPr>
        <w:t>Vessels are not permitted to be advertised or sold from Buccaneer Boats Marina unless under instruction with bonafide Yacht Broker and with the express permission of Buccaneer Boats prior to instruction. Vessel must be removed &amp; notice given if being sold, moorings are non-transferable to new owner of vessel.</w:t>
      </w:r>
    </w:p>
    <w:p w14:paraId="13E6DE6E" w14:textId="19388F6C" w:rsidR="00EB733E" w:rsidRPr="00EB733E" w:rsidRDefault="00EB733E" w:rsidP="00EB733E">
      <w:pPr>
        <w:spacing w:line="259" w:lineRule="auto"/>
        <w:jc w:val="both"/>
        <w:rPr>
          <w:rFonts w:ascii="Arial" w:hAnsi="Arial" w:cs="Arial"/>
          <w:kern w:val="0"/>
          <w:sz w:val="28"/>
          <w:szCs w:val="28"/>
          <w:lang w:eastAsia="en-US"/>
          <w14:ligatures w14:val="none"/>
        </w:rPr>
      </w:pPr>
      <w:r w:rsidRPr="00EB733E">
        <w:rPr>
          <w:rFonts w:ascii="Arial" w:hAnsi="Arial" w:cs="Arial"/>
          <w:kern w:val="0"/>
          <w:sz w:val="28"/>
          <w:szCs w:val="28"/>
          <w:lang w:eastAsia="en-US"/>
          <w14:ligatures w14:val="none"/>
        </w:rPr>
        <w:t>Electricity is supplied by card operated meter, please purchase from Buccaneer Boats Water Taps: Please supply you own hosepipe and ensure it is kept on your vessel after use. Wi-</w:t>
      </w:r>
      <w:r w:rsidR="007B426B">
        <w:rPr>
          <w:rFonts w:ascii="Arial" w:hAnsi="Arial" w:cs="Arial"/>
          <w:kern w:val="0"/>
          <w:sz w:val="28"/>
          <w:szCs w:val="28"/>
          <w:lang w:eastAsia="en-US"/>
          <w14:ligatures w14:val="none"/>
        </w:rPr>
        <w:t>fi</w:t>
      </w:r>
      <w:r w:rsidRPr="00EB733E">
        <w:rPr>
          <w:rFonts w:ascii="Arial" w:hAnsi="Arial" w:cs="Arial"/>
          <w:kern w:val="0"/>
          <w:sz w:val="28"/>
          <w:szCs w:val="28"/>
          <w:lang w:eastAsia="en-US"/>
          <w14:ligatures w14:val="none"/>
        </w:rPr>
        <w:t>: free but subject to availability due to poor connectivity in this area.</w:t>
      </w:r>
    </w:p>
    <w:p w14:paraId="1AEFD344" w14:textId="77777777" w:rsidR="00EB733E" w:rsidRPr="00EB733E" w:rsidRDefault="00EB733E" w:rsidP="00EB733E">
      <w:pPr>
        <w:spacing w:line="259" w:lineRule="auto"/>
        <w:jc w:val="both"/>
        <w:rPr>
          <w:rFonts w:ascii="Arial" w:hAnsi="Arial" w:cs="Arial"/>
          <w:sz w:val="28"/>
          <w:szCs w:val="28"/>
          <w:lang w:eastAsia="en-US"/>
        </w:rPr>
      </w:pPr>
    </w:p>
    <w:p w14:paraId="7D4CD2FB" w14:textId="260A3636" w:rsidR="00EB733E" w:rsidRPr="00EB733E" w:rsidRDefault="00EB733E" w:rsidP="00EB733E">
      <w:pPr>
        <w:spacing w:line="259" w:lineRule="auto"/>
        <w:jc w:val="both"/>
        <w:rPr>
          <w:rFonts w:ascii="Arial" w:hAnsi="Arial" w:cs="Arial"/>
          <w:kern w:val="0"/>
          <w:sz w:val="28"/>
          <w:szCs w:val="28"/>
          <w:lang w:eastAsia="en-US"/>
          <w14:ligatures w14:val="none"/>
        </w:rPr>
      </w:pPr>
      <w:r w:rsidRPr="00EB733E">
        <w:rPr>
          <w:rFonts w:ascii="Arial" w:hAnsi="Arial" w:cs="Arial"/>
          <w:color w:val="0F4761" w:themeColor="accent1" w:themeShade="BF"/>
          <w:kern w:val="0"/>
          <w:sz w:val="28"/>
          <w:szCs w:val="28"/>
          <w:u w:val="single"/>
          <w:lang w:eastAsia="en-US"/>
          <w14:ligatures w14:val="none"/>
        </w:rPr>
        <w:t>I/We</w:t>
      </w:r>
      <w:r w:rsidRPr="00EB733E">
        <w:rPr>
          <w:rFonts w:ascii="Arial" w:hAnsi="Arial" w:cs="Arial"/>
          <w:kern w:val="0"/>
          <w:sz w:val="28"/>
          <w:szCs w:val="28"/>
          <w:lang w:eastAsia="en-US"/>
          <w14:ligatures w14:val="none"/>
        </w:rPr>
        <w:t xml:space="preserve"> accept the terms and conditions as a berth holder of Buccaneer Boats Marina and agree to adhere to details outlined within the contract.</w:t>
      </w:r>
    </w:p>
    <w:p w14:paraId="0746D0E9" w14:textId="77777777" w:rsidR="00EB733E" w:rsidRPr="00EB733E" w:rsidRDefault="00EB733E" w:rsidP="00EB733E">
      <w:pPr>
        <w:spacing w:line="259" w:lineRule="auto"/>
        <w:jc w:val="both"/>
        <w:rPr>
          <w:rFonts w:ascii="Arial" w:hAnsi="Arial" w:cs="Arial"/>
          <w:sz w:val="28"/>
          <w:szCs w:val="28"/>
          <w:lang w:eastAsia="en-US"/>
        </w:rPr>
      </w:pPr>
    </w:p>
    <w:p w14:paraId="42C93982" w14:textId="77777777" w:rsidR="00EB733E" w:rsidRPr="00EB733E" w:rsidRDefault="00EB733E" w:rsidP="00EB733E">
      <w:pPr>
        <w:spacing w:line="259" w:lineRule="auto"/>
        <w:jc w:val="both"/>
        <w:rPr>
          <w:rFonts w:ascii="Arial" w:eastAsiaTheme="minorHAnsi" w:hAnsi="Arial" w:cs="Arial"/>
          <w:kern w:val="0"/>
          <w:sz w:val="28"/>
          <w:szCs w:val="28"/>
          <w:lang w:eastAsia="en-US"/>
          <w14:ligatures w14:val="none"/>
        </w:rPr>
      </w:pPr>
      <w:r w:rsidRPr="00EB733E">
        <w:rPr>
          <w:rFonts w:ascii="Arial" w:eastAsiaTheme="minorHAnsi" w:hAnsi="Arial" w:cs="Arial"/>
          <w:color w:val="0F4761" w:themeColor="accent1" w:themeShade="BF"/>
          <w:kern w:val="0"/>
          <w:sz w:val="28"/>
          <w:szCs w:val="28"/>
          <w:u w:val="single"/>
          <w:lang w:eastAsia="en-US"/>
          <w14:ligatures w14:val="none"/>
        </w:rPr>
        <w:t>I/We</w:t>
      </w:r>
      <w:r w:rsidRPr="00EB733E">
        <w:rPr>
          <w:rFonts w:ascii="Arial" w:eastAsiaTheme="minorHAnsi" w:hAnsi="Arial" w:cs="Arial"/>
          <w:kern w:val="0"/>
          <w:sz w:val="28"/>
          <w:szCs w:val="28"/>
          <w:lang w:eastAsia="en-US"/>
          <w14:ligatures w14:val="none"/>
        </w:rPr>
        <w:t xml:space="preserve"> accept that any breach of these terms and conditions after fair written or verbal warning, may result in the berth holder be asking to remove their vessel without notice and loss of any deposits held by Buccaneer Boats Marina.</w:t>
      </w:r>
    </w:p>
    <w:p w14:paraId="3CB01947" w14:textId="77777777" w:rsidR="00EB733E" w:rsidRDefault="00EB733E" w:rsidP="00EB733E">
      <w:pPr>
        <w:spacing w:line="259" w:lineRule="auto"/>
        <w:jc w:val="both"/>
        <w:rPr>
          <w:rFonts w:ascii="Arial" w:hAnsi="Arial" w:cs="Arial"/>
          <w:kern w:val="0"/>
          <w:sz w:val="28"/>
          <w:szCs w:val="28"/>
          <w:lang w:eastAsia="en-US"/>
          <w14:ligatures w14:val="none"/>
        </w:rPr>
      </w:pPr>
      <w:r w:rsidRPr="00EB733E">
        <w:rPr>
          <w:rFonts w:ascii="Arial" w:hAnsi="Arial" w:cs="Arial"/>
          <w:kern w:val="0"/>
          <w:sz w:val="28"/>
          <w:szCs w:val="28"/>
          <w:lang w:eastAsia="en-US"/>
          <w14:ligatures w14:val="none"/>
        </w:rPr>
        <w:t>Buccaneer Boats Marina reserves the right to cancel or revoke mooring by giving one full month written notice, without further explanation.</w:t>
      </w:r>
    </w:p>
    <w:p w14:paraId="4D15455D" w14:textId="77777777" w:rsidR="00704014" w:rsidRDefault="00704014" w:rsidP="00EB733E">
      <w:pPr>
        <w:spacing w:line="259" w:lineRule="auto"/>
        <w:jc w:val="both"/>
        <w:rPr>
          <w:rFonts w:ascii="Arial" w:hAnsi="Arial" w:cs="Arial"/>
          <w:kern w:val="0"/>
          <w:sz w:val="28"/>
          <w:szCs w:val="28"/>
          <w:lang w:eastAsia="en-US"/>
          <w14:ligatures w14:val="none"/>
        </w:rPr>
      </w:pPr>
    </w:p>
    <w:p w14:paraId="22B5F9A9" w14:textId="77777777" w:rsidR="00704014" w:rsidRPr="00EB733E" w:rsidRDefault="00704014" w:rsidP="00EB733E">
      <w:pPr>
        <w:spacing w:line="259" w:lineRule="auto"/>
        <w:jc w:val="both"/>
        <w:rPr>
          <w:rFonts w:ascii="Arial" w:hAnsi="Arial" w:cs="Arial"/>
          <w:kern w:val="0"/>
          <w:sz w:val="28"/>
          <w:szCs w:val="28"/>
          <w:lang w:eastAsia="en-US"/>
          <w14:ligatures w14:val="none"/>
        </w:rPr>
      </w:pPr>
    </w:p>
    <w:p w14:paraId="4AC68598" w14:textId="77777777" w:rsidR="00EB733E" w:rsidRPr="00EB733E" w:rsidRDefault="00EB733E" w:rsidP="00EB733E">
      <w:pPr>
        <w:spacing w:line="259" w:lineRule="auto"/>
        <w:jc w:val="both"/>
        <w:rPr>
          <w:rFonts w:ascii="Arial" w:eastAsiaTheme="minorHAnsi" w:hAnsi="Arial" w:cs="Arial"/>
          <w:kern w:val="0"/>
          <w:sz w:val="28"/>
          <w:szCs w:val="28"/>
          <w:lang w:eastAsia="en-US"/>
          <w14:ligatures w14:val="none"/>
        </w:rPr>
      </w:pPr>
    </w:p>
    <w:p w14:paraId="3CFFF907" w14:textId="77777777" w:rsidR="00EB733E" w:rsidRPr="00EB733E" w:rsidRDefault="00EB733E" w:rsidP="00EB733E">
      <w:pPr>
        <w:spacing w:line="259" w:lineRule="auto"/>
        <w:rPr>
          <w:rFonts w:ascii="Arial" w:eastAsiaTheme="minorHAnsi" w:hAnsi="Arial" w:cs="Arial"/>
          <w:kern w:val="0"/>
          <w:sz w:val="28"/>
          <w:szCs w:val="28"/>
          <w:lang w:eastAsia="en-US"/>
          <w14:ligatures w14:val="none"/>
        </w:rPr>
      </w:pPr>
    </w:p>
    <w:p w14:paraId="43014F18" w14:textId="77777777" w:rsidR="00EB733E" w:rsidRPr="00EB733E" w:rsidRDefault="00EB733E" w:rsidP="00EB733E">
      <w:pPr>
        <w:spacing w:after="0" w:line="240" w:lineRule="auto"/>
        <w:rPr>
          <w:kern w:val="0"/>
          <w:sz w:val="22"/>
          <w:szCs w:val="22"/>
          <w14:ligatures w14:val="none"/>
        </w:rPr>
      </w:pPr>
    </w:p>
    <w:p w14:paraId="2444257C" w14:textId="77777777" w:rsidR="00EB733E" w:rsidRPr="00EB733E" w:rsidRDefault="00EB733E" w:rsidP="00EB733E">
      <w:pPr>
        <w:spacing w:after="0" w:line="240" w:lineRule="auto"/>
        <w:rPr>
          <w:sz w:val="22"/>
          <w:szCs w:val="22"/>
        </w:rPr>
      </w:pPr>
    </w:p>
    <w:p w14:paraId="655ED0C0" w14:textId="77777777" w:rsidR="00EB733E" w:rsidRPr="00EB733E" w:rsidRDefault="00EB733E" w:rsidP="00EB733E">
      <w:pPr>
        <w:spacing w:after="0" w:line="240" w:lineRule="auto"/>
        <w:rPr>
          <w:sz w:val="22"/>
          <w:szCs w:val="22"/>
        </w:rPr>
      </w:pPr>
    </w:p>
    <w:p w14:paraId="017B3344" w14:textId="77777777" w:rsidR="00EB733E" w:rsidRPr="00EB733E" w:rsidRDefault="00EB733E" w:rsidP="00EB733E">
      <w:pPr>
        <w:spacing w:after="0" w:line="240" w:lineRule="auto"/>
        <w:rPr>
          <w:sz w:val="22"/>
          <w:szCs w:val="22"/>
        </w:rPr>
      </w:pPr>
    </w:p>
    <w:p w14:paraId="6E6A5F30" w14:textId="77777777" w:rsidR="00EB733E" w:rsidRPr="00EB733E" w:rsidRDefault="00EB733E" w:rsidP="00EB733E">
      <w:pPr>
        <w:spacing w:after="0" w:line="240" w:lineRule="auto"/>
        <w:rPr>
          <w:sz w:val="22"/>
          <w:szCs w:val="22"/>
        </w:rPr>
      </w:pPr>
    </w:p>
    <w:p w14:paraId="01D2AA15" w14:textId="77777777" w:rsidR="00EB733E" w:rsidRPr="00EB733E" w:rsidRDefault="00EB733E" w:rsidP="00EB733E">
      <w:pPr>
        <w:spacing w:after="0" w:line="240" w:lineRule="auto"/>
        <w:rPr>
          <w:sz w:val="22"/>
          <w:szCs w:val="22"/>
        </w:rPr>
      </w:pPr>
    </w:p>
    <w:p w14:paraId="55B2B577" w14:textId="77777777" w:rsidR="00EB733E" w:rsidRDefault="00EB733E"/>
    <w:sectPr w:rsidR="00EB733E" w:rsidSect="00EB733E">
      <w:pgSz w:w="11906" w:h="16838"/>
      <w:pgMar w:top="720" w:right="720" w:bottom="720" w:left="720" w:header="0" w:footer="0" w:gutter="0"/>
      <w:pgBorders w:offsetFrom="page">
        <w:top w:val="none" w:sz="2" w:space="24" w:color="auto"/>
        <w:left w:val="none" w:sz="2" w:space="24" w:color="auto"/>
        <w:bottom w:val="none" w:sz="2" w:space="24" w:color="auto"/>
        <w:right w:val="none" w:sz="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haroni">
    <w:altName w:val="Arial"/>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3E"/>
    <w:rsid w:val="0004520E"/>
    <w:rsid w:val="00045FBB"/>
    <w:rsid w:val="000B5AB6"/>
    <w:rsid w:val="000C33BA"/>
    <w:rsid w:val="000E4F2C"/>
    <w:rsid w:val="000F7B3A"/>
    <w:rsid w:val="00125CE0"/>
    <w:rsid w:val="00127059"/>
    <w:rsid w:val="00131393"/>
    <w:rsid w:val="0014539E"/>
    <w:rsid w:val="00194BD4"/>
    <w:rsid w:val="001A4853"/>
    <w:rsid w:val="001F540E"/>
    <w:rsid w:val="00203F7F"/>
    <w:rsid w:val="00251F0B"/>
    <w:rsid w:val="00293329"/>
    <w:rsid w:val="002B5142"/>
    <w:rsid w:val="002B701E"/>
    <w:rsid w:val="002D1704"/>
    <w:rsid w:val="002E0C23"/>
    <w:rsid w:val="002E4F8C"/>
    <w:rsid w:val="00412579"/>
    <w:rsid w:val="00445376"/>
    <w:rsid w:val="00455888"/>
    <w:rsid w:val="00486F83"/>
    <w:rsid w:val="00493939"/>
    <w:rsid w:val="004B02A4"/>
    <w:rsid w:val="004E2D6B"/>
    <w:rsid w:val="004E4635"/>
    <w:rsid w:val="004F45F6"/>
    <w:rsid w:val="00571268"/>
    <w:rsid w:val="00595209"/>
    <w:rsid w:val="00601E09"/>
    <w:rsid w:val="00665F09"/>
    <w:rsid w:val="006823BA"/>
    <w:rsid w:val="00693F75"/>
    <w:rsid w:val="00704014"/>
    <w:rsid w:val="00705465"/>
    <w:rsid w:val="007425AB"/>
    <w:rsid w:val="007B1C4A"/>
    <w:rsid w:val="007B426B"/>
    <w:rsid w:val="007E0644"/>
    <w:rsid w:val="007E30EA"/>
    <w:rsid w:val="0082507B"/>
    <w:rsid w:val="008D3885"/>
    <w:rsid w:val="008D710A"/>
    <w:rsid w:val="00932894"/>
    <w:rsid w:val="009A0929"/>
    <w:rsid w:val="009A0D7E"/>
    <w:rsid w:val="009C2E26"/>
    <w:rsid w:val="009D279E"/>
    <w:rsid w:val="009F00AB"/>
    <w:rsid w:val="00A21C41"/>
    <w:rsid w:val="00A24C02"/>
    <w:rsid w:val="00A72A38"/>
    <w:rsid w:val="00AE7E17"/>
    <w:rsid w:val="00B03660"/>
    <w:rsid w:val="00C040F1"/>
    <w:rsid w:val="00C04666"/>
    <w:rsid w:val="00C24910"/>
    <w:rsid w:val="00C542D2"/>
    <w:rsid w:val="00C80AB8"/>
    <w:rsid w:val="00CA5345"/>
    <w:rsid w:val="00D549D5"/>
    <w:rsid w:val="00DD6A49"/>
    <w:rsid w:val="00DD6BCC"/>
    <w:rsid w:val="00DE0A23"/>
    <w:rsid w:val="00E61B04"/>
    <w:rsid w:val="00E921BB"/>
    <w:rsid w:val="00EB733E"/>
    <w:rsid w:val="00EB777A"/>
    <w:rsid w:val="00EC11D8"/>
    <w:rsid w:val="00EE582C"/>
    <w:rsid w:val="00EF07D3"/>
    <w:rsid w:val="00F45169"/>
    <w:rsid w:val="00F71F48"/>
    <w:rsid w:val="00FA7343"/>
    <w:rsid w:val="00FC5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0DC00B"/>
  <w15:chartTrackingRefBased/>
  <w15:docId w15:val="{C0FC9333-C0E6-0F44-A794-259FADDF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3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3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3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3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3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3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3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3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3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3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3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3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3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3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3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33E"/>
    <w:rPr>
      <w:rFonts w:eastAsiaTheme="majorEastAsia" w:cstheme="majorBidi"/>
      <w:color w:val="272727" w:themeColor="text1" w:themeTint="D8"/>
    </w:rPr>
  </w:style>
  <w:style w:type="paragraph" w:styleId="Title">
    <w:name w:val="Title"/>
    <w:basedOn w:val="Normal"/>
    <w:next w:val="Normal"/>
    <w:link w:val="TitleChar"/>
    <w:uiPriority w:val="10"/>
    <w:qFormat/>
    <w:rsid w:val="00EB7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3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3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3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33E"/>
    <w:pPr>
      <w:spacing w:before="160"/>
      <w:jc w:val="center"/>
    </w:pPr>
    <w:rPr>
      <w:i/>
      <w:iCs/>
      <w:color w:val="404040" w:themeColor="text1" w:themeTint="BF"/>
    </w:rPr>
  </w:style>
  <w:style w:type="character" w:customStyle="1" w:styleId="QuoteChar">
    <w:name w:val="Quote Char"/>
    <w:basedOn w:val="DefaultParagraphFont"/>
    <w:link w:val="Quote"/>
    <w:uiPriority w:val="29"/>
    <w:rsid w:val="00EB733E"/>
    <w:rPr>
      <w:i/>
      <w:iCs/>
      <w:color w:val="404040" w:themeColor="text1" w:themeTint="BF"/>
    </w:rPr>
  </w:style>
  <w:style w:type="paragraph" w:styleId="ListParagraph">
    <w:name w:val="List Paragraph"/>
    <w:basedOn w:val="Normal"/>
    <w:uiPriority w:val="34"/>
    <w:qFormat/>
    <w:rsid w:val="00EB733E"/>
    <w:pPr>
      <w:ind w:left="720"/>
      <w:contextualSpacing/>
    </w:pPr>
  </w:style>
  <w:style w:type="character" w:styleId="IntenseEmphasis">
    <w:name w:val="Intense Emphasis"/>
    <w:basedOn w:val="DefaultParagraphFont"/>
    <w:uiPriority w:val="21"/>
    <w:qFormat/>
    <w:rsid w:val="00EB733E"/>
    <w:rPr>
      <w:i/>
      <w:iCs/>
      <w:color w:val="0F4761" w:themeColor="accent1" w:themeShade="BF"/>
    </w:rPr>
  </w:style>
  <w:style w:type="paragraph" w:styleId="IntenseQuote">
    <w:name w:val="Intense Quote"/>
    <w:basedOn w:val="Normal"/>
    <w:next w:val="Normal"/>
    <w:link w:val="IntenseQuoteChar"/>
    <w:uiPriority w:val="30"/>
    <w:qFormat/>
    <w:rsid w:val="00EB7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33E"/>
    <w:rPr>
      <w:i/>
      <w:iCs/>
      <w:color w:val="0F4761" w:themeColor="accent1" w:themeShade="BF"/>
    </w:rPr>
  </w:style>
  <w:style w:type="character" w:styleId="IntenseReference">
    <w:name w:val="Intense Reference"/>
    <w:basedOn w:val="DefaultParagraphFont"/>
    <w:uiPriority w:val="32"/>
    <w:qFormat/>
    <w:rsid w:val="00EB73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uccaneerboatsofbrundall@gmail.com" TargetMode="External"/><Relationship Id="rId4" Type="http://schemas.openxmlformats.org/officeDocument/2006/relationships/hyperlink" Target="http://www.buccaneerboatsmarin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Davies</dc:creator>
  <cp:keywords/>
  <dc:description/>
  <cp:lastModifiedBy>Sonja Davies</cp:lastModifiedBy>
  <cp:revision>2</cp:revision>
  <dcterms:created xsi:type="dcterms:W3CDTF">2025-01-18T21:52:00Z</dcterms:created>
  <dcterms:modified xsi:type="dcterms:W3CDTF">2025-01-18T21:52:00Z</dcterms:modified>
</cp:coreProperties>
</file>